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D3C1B" w14:textId="77777777" w:rsidR="00744B32" w:rsidRPr="00BB616A" w:rsidRDefault="00744B32" w:rsidP="000201DD">
      <w:pPr>
        <w:spacing w:after="0" w:line="480" w:lineRule="auto"/>
        <w:rPr>
          <w:color w:val="000000"/>
          <w:szCs w:val="24"/>
        </w:rPr>
      </w:pPr>
      <w:bookmarkStart w:id="0" w:name="_GoBack"/>
      <w:bookmarkEnd w:id="0"/>
    </w:p>
    <w:p w14:paraId="7757BC36" w14:textId="278A2478" w:rsidR="00594E52" w:rsidRDefault="00BE22FB" w:rsidP="000201DD">
      <w:pPr>
        <w:spacing w:after="0" w:line="480" w:lineRule="auto"/>
        <w:rPr>
          <w:color w:val="000000"/>
          <w:szCs w:val="24"/>
        </w:rPr>
      </w:pPr>
      <w:r>
        <w:rPr>
          <w:color w:val="000000"/>
          <w:szCs w:val="24"/>
        </w:rPr>
        <w:t>Abdullah Ali</w:t>
      </w:r>
    </w:p>
    <w:p w14:paraId="6B94A908" w14:textId="77777777" w:rsidR="00BE22FB" w:rsidRPr="00822B27" w:rsidRDefault="00BE22FB" w:rsidP="000201DD">
      <w:pPr>
        <w:spacing w:before="100" w:beforeAutospacing="1" w:after="0" w:line="480" w:lineRule="auto"/>
        <w:rPr>
          <w:rFonts w:asciiTheme="majorBidi" w:eastAsia="Times New Roman" w:hAnsiTheme="majorBidi" w:cstheme="majorBidi"/>
          <w:color w:val="000000" w:themeColor="text1"/>
        </w:rPr>
      </w:pPr>
      <w:r w:rsidRPr="00822B27">
        <w:rPr>
          <w:rFonts w:asciiTheme="majorBidi" w:eastAsia="Times New Roman" w:hAnsiTheme="majorBidi" w:cstheme="majorBidi"/>
          <w:color w:val="000000" w:themeColor="text1"/>
        </w:rPr>
        <w:t>Professor M. Tesfalidet</w:t>
      </w:r>
    </w:p>
    <w:p w14:paraId="41257DBC" w14:textId="77777777" w:rsidR="00BE22FB" w:rsidRPr="00822B27" w:rsidRDefault="00BE22FB" w:rsidP="000201DD">
      <w:pPr>
        <w:spacing w:before="100" w:beforeAutospacing="1" w:after="0" w:line="480" w:lineRule="auto"/>
        <w:rPr>
          <w:rFonts w:asciiTheme="majorBidi" w:eastAsia="Times New Roman" w:hAnsiTheme="majorBidi" w:cstheme="majorBidi"/>
          <w:color w:val="000000" w:themeColor="text1"/>
        </w:rPr>
      </w:pPr>
      <w:r w:rsidRPr="00822B27">
        <w:rPr>
          <w:rFonts w:asciiTheme="majorBidi" w:eastAsia="Times New Roman" w:hAnsiTheme="majorBidi" w:cstheme="majorBidi"/>
          <w:color w:val="000000" w:themeColor="text1"/>
        </w:rPr>
        <w:t>English 1020-033</w:t>
      </w:r>
    </w:p>
    <w:p w14:paraId="58614B14" w14:textId="3E42174E" w:rsidR="00BE22FB" w:rsidRPr="00822B27" w:rsidRDefault="00E04699" w:rsidP="000201DD">
      <w:pPr>
        <w:spacing w:before="100" w:beforeAutospacing="1" w:after="0" w:line="480" w:lineRule="auto"/>
        <w:rPr>
          <w:rFonts w:asciiTheme="majorBidi" w:eastAsia="Times New Roman" w:hAnsiTheme="majorBidi" w:cstheme="majorBidi"/>
          <w:color w:val="000000" w:themeColor="text1"/>
        </w:rPr>
      </w:pPr>
      <w:r w:rsidRPr="00822B27">
        <w:rPr>
          <w:rFonts w:asciiTheme="majorBidi" w:eastAsia="Times New Roman" w:hAnsiTheme="majorBidi" w:cstheme="majorBidi"/>
          <w:color w:val="000000" w:themeColor="text1"/>
        </w:rPr>
        <w:t>1</w:t>
      </w:r>
      <w:r w:rsidR="002E5214">
        <w:rPr>
          <w:rFonts w:asciiTheme="majorBidi" w:eastAsia="Times New Roman" w:hAnsiTheme="majorBidi" w:cstheme="majorBidi"/>
          <w:color w:val="000000" w:themeColor="text1"/>
        </w:rPr>
        <w:t>5</w:t>
      </w:r>
      <w:r w:rsidRPr="00822B27">
        <w:rPr>
          <w:rFonts w:asciiTheme="majorBidi" w:eastAsia="Times New Roman" w:hAnsiTheme="majorBidi" w:cstheme="majorBidi"/>
          <w:color w:val="000000" w:themeColor="text1"/>
        </w:rPr>
        <w:t xml:space="preserve"> November</w:t>
      </w:r>
      <w:r w:rsidR="00BE22FB" w:rsidRPr="00822B27">
        <w:rPr>
          <w:rFonts w:asciiTheme="majorBidi" w:eastAsia="Times New Roman" w:hAnsiTheme="majorBidi" w:cstheme="majorBidi"/>
          <w:color w:val="000000" w:themeColor="text1"/>
        </w:rPr>
        <w:t xml:space="preserve"> 2018</w:t>
      </w:r>
    </w:p>
    <w:p w14:paraId="04060A04" w14:textId="0812E82A" w:rsidR="00FE1DA4" w:rsidRPr="00BB616A" w:rsidRDefault="000E2EBD" w:rsidP="000201DD">
      <w:pPr>
        <w:spacing w:after="0" w:line="480" w:lineRule="auto"/>
        <w:jc w:val="center"/>
        <w:rPr>
          <w:color w:val="000000"/>
          <w:szCs w:val="24"/>
        </w:rPr>
      </w:pPr>
      <w:r w:rsidRPr="00BB616A">
        <w:rPr>
          <w:color w:val="000000"/>
          <w:szCs w:val="24"/>
        </w:rPr>
        <w:t>If P</w:t>
      </w:r>
      <w:r w:rsidR="00FD44A7" w:rsidRPr="00BB616A">
        <w:rPr>
          <w:color w:val="000000"/>
          <w:szCs w:val="24"/>
        </w:rPr>
        <w:t>eople Could Immigrate Anywhere, Would Poverty Be Eliminated?</w:t>
      </w:r>
    </w:p>
    <w:p w14:paraId="3D95DA03" w14:textId="536DEE28" w:rsidR="0071279E" w:rsidRDefault="00E60D0E" w:rsidP="00822B27">
      <w:pPr>
        <w:spacing w:after="0" w:line="480" w:lineRule="auto"/>
        <w:ind w:firstLine="720"/>
        <w:rPr>
          <w:color w:val="000000"/>
          <w:szCs w:val="24"/>
        </w:rPr>
      </w:pPr>
      <w:r w:rsidRPr="00BB616A">
        <w:rPr>
          <w:color w:val="000000"/>
          <w:szCs w:val="24"/>
        </w:rPr>
        <w:t xml:space="preserve">In his article, </w:t>
      </w:r>
      <w:r w:rsidR="00B93D5E" w:rsidRPr="00B93D5E">
        <w:rPr>
          <w:i/>
          <w:color w:val="000000"/>
          <w:szCs w:val="24"/>
        </w:rPr>
        <w:t>If People Could Immigrate Anywhere, Would Poverty Be Eliminated</w:t>
      </w:r>
      <w:r w:rsidR="00B93D5E">
        <w:rPr>
          <w:i/>
          <w:color w:val="000000"/>
          <w:szCs w:val="24"/>
        </w:rPr>
        <w:t>?</w:t>
      </w:r>
      <w:r w:rsidR="00B93D5E">
        <w:rPr>
          <w:color w:val="000000"/>
          <w:szCs w:val="24"/>
        </w:rPr>
        <w:t xml:space="preserve"> </w:t>
      </w:r>
      <w:r w:rsidRPr="00BB616A">
        <w:rPr>
          <w:color w:val="000000"/>
          <w:szCs w:val="24"/>
        </w:rPr>
        <w:t>Shaun Raviv</w:t>
      </w:r>
      <w:r w:rsidR="00B93D5E">
        <w:rPr>
          <w:color w:val="000000"/>
          <w:szCs w:val="24"/>
        </w:rPr>
        <w:t xml:space="preserve"> adequately explores</w:t>
      </w:r>
      <w:r w:rsidRPr="00BB616A">
        <w:rPr>
          <w:color w:val="000000"/>
          <w:szCs w:val="24"/>
        </w:rPr>
        <w:t xml:space="preserve"> the socioeconomic advantages of </w:t>
      </w:r>
      <w:r w:rsidR="00B93D5E">
        <w:rPr>
          <w:color w:val="000000"/>
          <w:szCs w:val="24"/>
        </w:rPr>
        <w:t>having</w:t>
      </w:r>
      <w:r w:rsidRPr="00BB616A">
        <w:rPr>
          <w:color w:val="000000"/>
          <w:szCs w:val="24"/>
        </w:rPr>
        <w:t xml:space="preserve"> a world </w:t>
      </w:r>
      <w:r w:rsidR="00B93D5E">
        <w:rPr>
          <w:color w:val="000000"/>
          <w:szCs w:val="24"/>
        </w:rPr>
        <w:t>that has no</w:t>
      </w:r>
      <w:r w:rsidRPr="00BB616A">
        <w:rPr>
          <w:color w:val="000000"/>
          <w:szCs w:val="24"/>
        </w:rPr>
        <w:t xml:space="preserve"> borders. </w:t>
      </w:r>
      <w:r w:rsidR="00B93D5E">
        <w:rPr>
          <w:color w:val="000000"/>
          <w:szCs w:val="24"/>
        </w:rPr>
        <w:t>Essentially, Raviv</w:t>
      </w:r>
      <w:r w:rsidRPr="00BB616A">
        <w:rPr>
          <w:color w:val="000000"/>
          <w:szCs w:val="24"/>
        </w:rPr>
        <w:t xml:space="preserve"> </w:t>
      </w:r>
      <w:r w:rsidR="00B93D5E">
        <w:rPr>
          <w:color w:val="000000"/>
          <w:szCs w:val="24"/>
        </w:rPr>
        <w:t>abundantly describes</w:t>
      </w:r>
      <w:r w:rsidRPr="00BB616A">
        <w:rPr>
          <w:color w:val="000000"/>
          <w:szCs w:val="24"/>
        </w:rPr>
        <w:t xml:space="preserve"> the advantages of removing </w:t>
      </w:r>
      <w:r w:rsidR="00B93D5E">
        <w:rPr>
          <w:color w:val="000000"/>
          <w:szCs w:val="24"/>
        </w:rPr>
        <w:t xml:space="preserve">either the existing or prospected </w:t>
      </w:r>
      <w:r w:rsidRPr="00BB616A">
        <w:rPr>
          <w:color w:val="000000"/>
          <w:szCs w:val="24"/>
        </w:rPr>
        <w:t>border restric</w:t>
      </w:r>
      <w:r w:rsidR="00B93D5E">
        <w:rPr>
          <w:color w:val="000000"/>
          <w:szCs w:val="24"/>
        </w:rPr>
        <w:t>tions. According to this author</w:t>
      </w:r>
      <w:r w:rsidRPr="00BB616A">
        <w:rPr>
          <w:color w:val="000000"/>
          <w:szCs w:val="24"/>
        </w:rPr>
        <w:t xml:space="preserve">, increased movement of people </w:t>
      </w:r>
      <w:r w:rsidR="00B93D5E">
        <w:rPr>
          <w:color w:val="000000"/>
          <w:szCs w:val="24"/>
        </w:rPr>
        <w:t>remains to be</w:t>
      </w:r>
      <w:r w:rsidRPr="00BB616A">
        <w:rPr>
          <w:color w:val="000000"/>
          <w:szCs w:val="24"/>
        </w:rPr>
        <w:t xml:space="preserve"> the </w:t>
      </w:r>
      <w:r w:rsidR="00B93D5E" w:rsidRPr="00BB616A">
        <w:rPr>
          <w:color w:val="000000"/>
          <w:szCs w:val="24"/>
        </w:rPr>
        <w:t>leading</w:t>
      </w:r>
      <w:r w:rsidRPr="00BB616A">
        <w:rPr>
          <w:color w:val="000000"/>
          <w:szCs w:val="24"/>
        </w:rPr>
        <w:t xml:space="preserve"> </w:t>
      </w:r>
      <w:r w:rsidR="00B93D5E" w:rsidRPr="00BB616A">
        <w:rPr>
          <w:color w:val="000000"/>
          <w:szCs w:val="24"/>
        </w:rPr>
        <w:t>discounted</w:t>
      </w:r>
      <w:r w:rsidR="00B93D5E">
        <w:rPr>
          <w:color w:val="000000"/>
          <w:szCs w:val="24"/>
        </w:rPr>
        <w:t xml:space="preserve"> opening in development, hence,</w:t>
      </w:r>
      <w:r w:rsidRPr="00BB616A">
        <w:rPr>
          <w:color w:val="000000"/>
          <w:szCs w:val="24"/>
        </w:rPr>
        <w:t xml:space="preserve"> people should be allowed to move between countries freely. Vipul Naik is identified as the advocate o</w:t>
      </w:r>
      <w:r w:rsidR="00B93D5E">
        <w:rPr>
          <w:color w:val="000000"/>
          <w:szCs w:val="24"/>
        </w:rPr>
        <w:t xml:space="preserve">f open borders on the internet; he is renowned </w:t>
      </w:r>
      <w:r w:rsidR="00822B27">
        <w:rPr>
          <w:noProof/>
          <w:color w:val="000000"/>
          <w:szCs w:val="24"/>
        </w:rPr>
        <w:t>for</w:t>
      </w:r>
      <w:r w:rsidR="00B93D5E">
        <w:rPr>
          <w:color w:val="000000"/>
          <w:szCs w:val="24"/>
        </w:rPr>
        <w:t xml:space="preserve"> launching</w:t>
      </w:r>
      <w:r w:rsidRPr="00BB616A">
        <w:rPr>
          <w:color w:val="000000"/>
          <w:szCs w:val="24"/>
        </w:rPr>
        <w:t xml:space="preserve"> a website </w:t>
      </w:r>
      <w:r w:rsidR="00B93D5E">
        <w:rPr>
          <w:color w:val="000000"/>
          <w:szCs w:val="24"/>
        </w:rPr>
        <w:t xml:space="preserve">that was </w:t>
      </w:r>
      <w:r w:rsidRPr="00BB616A">
        <w:rPr>
          <w:color w:val="000000"/>
          <w:szCs w:val="24"/>
        </w:rPr>
        <w:t xml:space="preserve">dedicated to the </w:t>
      </w:r>
      <w:r w:rsidR="00B93D5E">
        <w:rPr>
          <w:color w:val="000000"/>
          <w:szCs w:val="24"/>
        </w:rPr>
        <w:t>concept</w:t>
      </w:r>
      <w:r w:rsidRPr="00BB616A">
        <w:rPr>
          <w:color w:val="000000"/>
          <w:szCs w:val="24"/>
        </w:rPr>
        <w:t xml:space="preserve"> of open borders in March 2012. The theory </w:t>
      </w:r>
      <w:r w:rsidR="00B93D5E" w:rsidRPr="00BB616A">
        <w:rPr>
          <w:color w:val="000000"/>
          <w:szCs w:val="24"/>
        </w:rPr>
        <w:t>braced</w:t>
      </w:r>
      <w:r w:rsidRPr="00BB616A">
        <w:rPr>
          <w:color w:val="000000"/>
          <w:szCs w:val="24"/>
        </w:rPr>
        <w:t xml:space="preserve"> here </w:t>
      </w:r>
      <w:r w:rsidR="00B93D5E">
        <w:rPr>
          <w:color w:val="000000"/>
          <w:szCs w:val="24"/>
        </w:rPr>
        <w:t>suggests</w:t>
      </w:r>
      <w:r w:rsidRPr="00BB616A">
        <w:rPr>
          <w:color w:val="000000"/>
          <w:szCs w:val="24"/>
        </w:rPr>
        <w:t xml:space="preserve"> that border restrictions are </w:t>
      </w:r>
      <w:r w:rsidR="00B93D5E">
        <w:rPr>
          <w:color w:val="000000"/>
          <w:szCs w:val="24"/>
        </w:rPr>
        <w:t xml:space="preserve">not only </w:t>
      </w:r>
      <w:r w:rsidRPr="00822B27">
        <w:rPr>
          <w:noProof/>
          <w:color w:val="000000"/>
          <w:szCs w:val="24"/>
        </w:rPr>
        <w:t>wrong</w:t>
      </w:r>
      <w:r w:rsidRPr="00BB616A">
        <w:rPr>
          <w:color w:val="000000"/>
          <w:szCs w:val="24"/>
        </w:rPr>
        <w:t xml:space="preserve"> </w:t>
      </w:r>
      <w:r w:rsidR="00B93D5E">
        <w:rPr>
          <w:color w:val="000000"/>
          <w:szCs w:val="24"/>
        </w:rPr>
        <w:t>but also</w:t>
      </w:r>
      <w:r w:rsidRPr="00BB616A">
        <w:rPr>
          <w:color w:val="000000"/>
          <w:szCs w:val="24"/>
        </w:rPr>
        <w:t xml:space="preserve"> </w:t>
      </w:r>
      <w:r w:rsidR="00B93D5E" w:rsidRPr="00BB616A">
        <w:rPr>
          <w:color w:val="000000"/>
          <w:szCs w:val="24"/>
        </w:rPr>
        <w:t>hostile</w:t>
      </w:r>
      <w:r w:rsidRPr="00BB616A">
        <w:rPr>
          <w:color w:val="000000"/>
          <w:szCs w:val="24"/>
        </w:rPr>
        <w:t xml:space="preserve"> to the basic </w:t>
      </w:r>
      <w:r w:rsidR="00B93D5E">
        <w:rPr>
          <w:color w:val="000000"/>
          <w:szCs w:val="24"/>
        </w:rPr>
        <w:t xml:space="preserve">self-determination </w:t>
      </w:r>
      <w:r w:rsidRPr="00BB616A">
        <w:rPr>
          <w:color w:val="000000"/>
          <w:szCs w:val="24"/>
        </w:rPr>
        <w:t>h</w:t>
      </w:r>
      <w:r w:rsidR="00B93D5E">
        <w:rPr>
          <w:color w:val="000000"/>
          <w:szCs w:val="24"/>
        </w:rPr>
        <w:t>uman right</w:t>
      </w:r>
      <w:r w:rsidR="009B34F6">
        <w:rPr>
          <w:color w:val="000000"/>
          <w:szCs w:val="24"/>
        </w:rPr>
        <w:t xml:space="preserve"> (Raviv 309)</w:t>
      </w:r>
      <w:r w:rsidRPr="00BB616A">
        <w:rPr>
          <w:color w:val="000000"/>
          <w:szCs w:val="24"/>
        </w:rPr>
        <w:t xml:space="preserve">. </w:t>
      </w:r>
      <w:r w:rsidR="00B93D5E">
        <w:rPr>
          <w:color w:val="000000"/>
          <w:szCs w:val="24"/>
        </w:rPr>
        <w:t xml:space="preserve">In order to clearly illustrate this </w:t>
      </w:r>
      <w:r w:rsidRPr="00BB616A">
        <w:rPr>
          <w:color w:val="000000"/>
          <w:szCs w:val="24"/>
        </w:rPr>
        <w:t xml:space="preserve">point, Raviv </w:t>
      </w:r>
      <w:r w:rsidR="00B93D5E">
        <w:rPr>
          <w:color w:val="000000"/>
          <w:szCs w:val="24"/>
        </w:rPr>
        <w:t>presents</w:t>
      </w:r>
      <w:r w:rsidRPr="00BB616A">
        <w:rPr>
          <w:color w:val="000000"/>
          <w:szCs w:val="24"/>
        </w:rPr>
        <w:t xml:space="preserve"> an example of an American </w:t>
      </w:r>
      <w:r w:rsidR="00C27B7B">
        <w:rPr>
          <w:color w:val="000000"/>
          <w:szCs w:val="24"/>
        </w:rPr>
        <w:t xml:space="preserve">living </w:t>
      </w:r>
      <w:r w:rsidRPr="00BB616A">
        <w:rPr>
          <w:color w:val="000000"/>
          <w:szCs w:val="24"/>
        </w:rPr>
        <w:t>i</w:t>
      </w:r>
      <w:r w:rsidR="00C27B7B">
        <w:rPr>
          <w:color w:val="000000"/>
          <w:szCs w:val="24"/>
        </w:rPr>
        <w:t xml:space="preserve">n rural Mississippi who is unfortunately made aware that </w:t>
      </w:r>
      <w:r w:rsidRPr="00BB616A">
        <w:rPr>
          <w:color w:val="000000"/>
          <w:szCs w:val="24"/>
        </w:rPr>
        <w:t>she cannot tra</w:t>
      </w:r>
      <w:r w:rsidR="00C27B7B">
        <w:rPr>
          <w:color w:val="000000"/>
          <w:szCs w:val="24"/>
        </w:rPr>
        <w:t>vel to New York City in search of a decent</w:t>
      </w:r>
      <w:r w:rsidRPr="00BB616A">
        <w:rPr>
          <w:color w:val="000000"/>
          <w:szCs w:val="24"/>
        </w:rPr>
        <w:t xml:space="preserve"> </w:t>
      </w:r>
      <w:r w:rsidR="00C27B7B">
        <w:rPr>
          <w:color w:val="000000"/>
          <w:szCs w:val="24"/>
        </w:rPr>
        <w:t>job</w:t>
      </w:r>
      <w:r w:rsidRPr="00BB616A">
        <w:rPr>
          <w:color w:val="000000"/>
          <w:szCs w:val="24"/>
        </w:rPr>
        <w:t xml:space="preserve"> and </w:t>
      </w:r>
      <w:r w:rsidR="00C27B7B">
        <w:rPr>
          <w:color w:val="000000"/>
          <w:szCs w:val="24"/>
        </w:rPr>
        <w:t xml:space="preserve">a </w:t>
      </w:r>
      <w:r w:rsidRPr="00BB616A">
        <w:rPr>
          <w:color w:val="000000"/>
          <w:szCs w:val="24"/>
        </w:rPr>
        <w:t xml:space="preserve">good life. </w:t>
      </w:r>
      <w:r w:rsidR="00C27B7B">
        <w:rPr>
          <w:color w:val="000000"/>
          <w:szCs w:val="24"/>
        </w:rPr>
        <w:t>In this regard, h</w:t>
      </w:r>
      <w:r w:rsidRPr="00BB616A">
        <w:rPr>
          <w:color w:val="000000"/>
          <w:szCs w:val="24"/>
        </w:rPr>
        <w:t xml:space="preserve">e compares this example to what the US and other developed </w:t>
      </w:r>
      <w:r w:rsidR="00C27B7B">
        <w:rPr>
          <w:color w:val="000000"/>
          <w:szCs w:val="24"/>
        </w:rPr>
        <w:t>economies</w:t>
      </w:r>
      <w:r w:rsidRPr="00BB616A">
        <w:rPr>
          <w:color w:val="000000"/>
          <w:szCs w:val="24"/>
        </w:rPr>
        <w:t xml:space="preserve"> are </w:t>
      </w:r>
      <w:r w:rsidR="00C27B7B">
        <w:rPr>
          <w:color w:val="000000"/>
          <w:szCs w:val="24"/>
        </w:rPr>
        <w:t>treating</w:t>
      </w:r>
      <w:r w:rsidRPr="00BB616A">
        <w:rPr>
          <w:color w:val="000000"/>
          <w:szCs w:val="24"/>
        </w:rPr>
        <w:t xml:space="preserve"> the immigrants </w:t>
      </w:r>
      <w:r w:rsidR="00C27B7B">
        <w:rPr>
          <w:color w:val="000000"/>
          <w:szCs w:val="24"/>
        </w:rPr>
        <w:t>barred from settling in</w:t>
      </w:r>
      <w:r w:rsidRPr="00BB616A">
        <w:rPr>
          <w:color w:val="000000"/>
          <w:szCs w:val="24"/>
        </w:rPr>
        <w:t xml:space="preserve"> these rich labor </w:t>
      </w:r>
      <w:r w:rsidR="00C27B7B">
        <w:rPr>
          <w:color w:val="000000"/>
          <w:szCs w:val="24"/>
        </w:rPr>
        <w:t>nations</w:t>
      </w:r>
      <w:r w:rsidRPr="00BB616A">
        <w:rPr>
          <w:color w:val="000000"/>
          <w:szCs w:val="24"/>
        </w:rPr>
        <w:t>.</w:t>
      </w:r>
    </w:p>
    <w:p w14:paraId="37E18409" w14:textId="77777777" w:rsidR="00822B27" w:rsidRDefault="00C27B7B" w:rsidP="00822B27">
      <w:pPr>
        <w:spacing w:after="0" w:line="480" w:lineRule="auto"/>
        <w:ind w:firstLine="720"/>
        <w:rPr>
          <w:color w:val="000000"/>
          <w:szCs w:val="24"/>
        </w:rPr>
      </w:pPr>
      <w:r>
        <w:rPr>
          <w:color w:val="000000"/>
          <w:szCs w:val="24"/>
        </w:rPr>
        <w:t>Furthermore, t</w:t>
      </w:r>
      <w:r w:rsidR="00E60D0E" w:rsidRPr="00BB616A">
        <w:rPr>
          <w:color w:val="000000"/>
          <w:szCs w:val="24"/>
        </w:rPr>
        <w:t xml:space="preserve">he article </w:t>
      </w:r>
      <w:r>
        <w:rPr>
          <w:color w:val="000000"/>
          <w:szCs w:val="24"/>
        </w:rPr>
        <w:t>proceeds to provide</w:t>
      </w:r>
      <w:r w:rsidR="00E60D0E" w:rsidRPr="00BB616A">
        <w:rPr>
          <w:color w:val="000000"/>
          <w:szCs w:val="24"/>
        </w:rPr>
        <w:t xml:space="preserve"> another example dubbed the moral case of open borders. A philosopher </w:t>
      </w:r>
      <w:r w:rsidRPr="00BB616A">
        <w:rPr>
          <w:color w:val="000000"/>
          <w:szCs w:val="24"/>
        </w:rPr>
        <w:t>designates</w:t>
      </w:r>
      <w:r w:rsidR="00E60D0E" w:rsidRPr="00BB616A">
        <w:rPr>
          <w:color w:val="000000"/>
          <w:szCs w:val="24"/>
        </w:rPr>
        <w:t xml:space="preserve"> the stor</w:t>
      </w:r>
      <w:r>
        <w:rPr>
          <w:color w:val="000000"/>
          <w:szCs w:val="24"/>
        </w:rPr>
        <w:t>y of a young boy who</w:t>
      </w:r>
      <w:r w:rsidR="00E60D0E" w:rsidRPr="00BB616A">
        <w:rPr>
          <w:color w:val="000000"/>
          <w:szCs w:val="24"/>
        </w:rPr>
        <w:t xml:space="preserve"> is </w:t>
      </w:r>
      <w:r>
        <w:rPr>
          <w:color w:val="000000"/>
          <w:szCs w:val="24"/>
        </w:rPr>
        <w:t xml:space="preserve">quite </w:t>
      </w:r>
      <w:r w:rsidR="00E60D0E" w:rsidRPr="00BB616A">
        <w:rPr>
          <w:color w:val="000000"/>
          <w:szCs w:val="24"/>
        </w:rPr>
        <w:t xml:space="preserve">hungry, and </w:t>
      </w:r>
      <w:r>
        <w:rPr>
          <w:color w:val="000000"/>
          <w:szCs w:val="24"/>
        </w:rPr>
        <w:t xml:space="preserve">as a result, </w:t>
      </w:r>
      <w:r w:rsidR="00E60D0E" w:rsidRPr="00BB616A">
        <w:rPr>
          <w:color w:val="000000"/>
          <w:szCs w:val="24"/>
        </w:rPr>
        <w:t xml:space="preserve">he </w:t>
      </w:r>
      <w:r>
        <w:rPr>
          <w:color w:val="000000"/>
          <w:szCs w:val="24"/>
        </w:rPr>
        <w:t>is forced to assume a journey</w:t>
      </w:r>
      <w:r w:rsidR="00E60D0E" w:rsidRPr="00BB616A">
        <w:rPr>
          <w:color w:val="000000"/>
          <w:szCs w:val="24"/>
        </w:rPr>
        <w:t xml:space="preserve"> to the market to </w:t>
      </w:r>
      <w:r>
        <w:rPr>
          <w:color w:val="000000"/>
          <w:szCs w:val="24"/>
        </w:rPr>
        <w:t>purchase</w:t>
      </w:r>
      <w:r w:rsidR="00E60D0E" w:rsidRPr="00BB616A">
        <w:rPr>
          <w:color w:val="000000"/>
          <w:szCs w:val="24"/>
        </w:rPr>
        <w:t xml:space="preserve"> food. </w:t>
      </w:r>
      <w:r>
        <w:rPr>
          <w:color w:val="000000"/>
          <w:szCs w:val="24"/>
        </w:rPr>
        <w:t>Subtly, a</w:t>
      </w:r>
      <w:r w:rsidR="00E60D0E" w:rsidRPr="00BB616A">
        <w:rPr>
          <w:color w:val="000000"/>
          <w:szCs w:val="24"/>
        </w:rPr>
        <w:t xml:space="preserve">nother person </w:t>
      </w:r>
      <w:r w:rsidR="00E60D0E" w:rsidRPr="00BB616A">
        <w:rPr>
          <w:color w:val="000000"/>
          <w:szCs w:val="24"/>
        </w:rPr>
        <w:lastRenderedPageBreak/>
        <w:t xml:space="preserve">decides to coerce </w:t>
      </w:r>
      <w:r>
        <w:rPr>
          <w:color w:val="000000"/>
          <w:szCs w:val="24"/>
        </w:rPr>
        <w:t>the boy with the aim of</w:t>
      </w:r>
      <w:r w:rsidR="00E60D0E" w:rsidRPr="00BB616A">
        <w:rPr>
          <w:color w:val="000000"/>
          <w:szCs w:val="24"/>
        </w:rPr>
        <w:t xml:space="preserve"> stop</w:t>
      </w:r>
      <w:r>
        <w:rPr>
          <w:color w:val="000000"/>
          <w:szCs w:val="24"/>
        </w:rPr>
        <w:t>ping</w:t>
      </w:r>
      <w:r w:rsidR="005A5235">
        <w:rPr>
          <w:color w:val="000000"/>
          <w:szCs w:val="24"/>
        </w:rPr>
        <w:t xml:space="preserve"> him from reaching the market. The young boy ends up</w:t>
      </w:r>
      <w:r w:rsidR="00E60D0E" w:rsidRPr="00BB616A">
        <w:rPr>
          <w:color w:val="000000"/>
          <w:szCs w:val="24"/>
        </w:rPr>
        <w:t xml:space="preserve"> not go</w:t>
      </w:r>
      <w:r w:rsidR="005A5235">
        <w:rPr>
          <w:color w:val="000000"/>
          <w:szCs w:val="24"/>
        </w:rPr>
        <w:t>ing</w:t>
      </w:r>
      <w:r w:rsidR="00E60D0E" w:rsidRPr="00BB616A">
        <w:rPr>
          <w:color w:val="000000"/>
          <w:szCs w:val="24"/>
        </w:rPr>
        <w:t xml:space="preserve"> to the market, and as a result, he starves. </w:t>
      </w:r>
      <w:r w:rsidR="005A5235">
        <w:rPr>
          <w:color w:val="000000"/>
          <w:szCs w:val="24"/>
        </w:rPr>
        <w:t>Thus, a question stems in</w:t>
      </w:r>
      <w:r w:rsidR="00E60D0E" w:rsidRPr="00BB616A">
        <w:rPr>
          <w:color w:val="000000"/>
          <w:szCs w:val="24"/>
        </w:rPr>
        <w:t xml:space="preserve">, did the other man kill the boy? Were his rights violated? Most people would answer yes. The philosopher compares this with the US and the other developed countries' immigration policies. </w:t>
      </w:r>
    </w:p>
    <w:p w14:paraId="71470B15" w14:textId="0BB031E4" w:rsidR="005A5235" w:rsidRDefault="00E60D0E" w:rsidP="00822B27">
      <w:pPr>
        <w:spacing w:after="0" w:line="480" w:lineRule="auto"/>
        <w:ind w:firstLine="720"/>
        <w:rPr>
          <w:color w:val="000000"/>
          <w:szCs w:val="24"/>
        </w:rPr>
      </w:pPr>
      <w:r w:rsidRPr="00BB616A">
        <w:rPr>
          <w:color w:val="000000"/>
          <w:szCs w:val="24"/>
        </w:rPr>
        <w:t>The immigrants want to access these countries marketplace, but the governments stop them using force.</w:t>
      </w:r>
      <w:r w:rsidR="005A5235">
        <w:rPr>
          <w:color w:val="000000"/>
          <w:szCs w:val="24"/>
        </w:rPr>
        <w:t xml:space="preserve"> Therefore, as will be noted in this essay, while open borders debate remains to be both economic and even ethi</w:t>
      </w:r>
      <w:r w:rsidR="0071279E">
        <w:rPr>
          <w:color w:val="000000"/>
          <w:szCs w:val="24"/>
        </w:rPr>
        <w:t>cal</w:t>
      </w:r>
      <w:r w:rsidR="00010984">
        <w:rPr>
          <w:color w:val="000000"/>
          <w:szCs w:val="24"/>
        </w:rPr>
        <w:t xml:space="preserve"> or </w:t>
      </w:r>
      <w:r w:rsidR="0071279E">
        <w:rPr>
          <w:color w:val="000000"/>
          <w:szCs w:val="24"/>
        </w:rPr>
        <w:t>moral, I agree with Raviv</w:t>
      </w:r>
      <w:r w:rsidR="005A5235">
        <w:rPr>
          <w:color w:val="000000"/>
          <w:szCs w:val="24"/>
        </w:rPr>
        <w:t xml:space="preserve"> that people should not be caged by these arbitrary lines classified as borders; every individual should be free to move freely anywhere he</w:t>
      </w:r>
      <w:r w:rsidR="00010984">
        <w:rPr>
          <w:color w:val="000000"/>
          <w:szCs w:val="24"/>
        </w:rPr>
        <w:t xml:space="preserve"> or </w:t>
      </w:r>
      <w:r w:rsidR="005A5235">
        <w:rPr>
          <w:color w:val="000000"/>
          <w:szCs w:val="24"/>
        </w:rPr>
        <w:t xml:space="preserve">she admirers without restriction; a phenomenon coupled with diverse advantages. </w:t>
      </w:r>
    </w:p>
    <w:p w14:paraId="5C77384E" w14:textId="55C09979" w:rsidR="00D203EA" w:rsidRDefault="005A5235" w:rsidP="000201DD">
      <w:pPr>
        <w:spacing w:after="0" w:line="480" w:lineRule="auto"/>
        <w:rPr>
          <w:color w:val="000000"/>
          <w:szCs w:val="24"/>
        </w:rPr>
      </w:pPr>
      <w:r>
        <w:rPr>
          <w:color w:val="000000"/>
          <w:szCs w:val="24"/>
        </w:rPr>
        <w:t xml:space="preserve">First </w:t>
      </w:r>
      <w:r w:rsidR="00010984">
        <w:rPr>
          <w:color w:val="000000"/>
          <w:szCs w:val="24"/>
        </w:rPr>
        <w:t>of all</w:t>
      </w:r>
      <w:r w:rsidR="0071279E">
        <w:rPr>
          <w:color w:val="000000"/>
          <w:szCs w:val="24"/>
        </w:rPr>
        <w:t>, I agree with economists like Raviv</w:t>
      </w:r>
      <w:r>
        <w:rPr>
          <w:color w:val="000000"/>
          <w:szCs w:val="24"/>
        </w:rPr>
        <w:t xml:space="preserve"> that demographically, the world is not equally </w:t>
      </w:r>
      <w:r w:rsidR="009B25F9">
        <w:rPr>
          <w:color w:val="000000"/>
          <w:szCs w:val="24"/>
        </w:rPr>
        <w:t>compatible</w:t>
      </w:r>
      <w:r>
        <w:rPr>
          <w:color w:val="000000"/>
          <w:szCs w:val="24"/>
        </w:rPr>
        <w:t xml:space="preserve"> </w:t>
      </w:r>
      <w:r w:rsidR="009B25F9">
        <w:rPr>
          <w:color w:val="000000"/>
          <w:szCs w:val="24"/>
        </w:rPr>
        <w:t>with mass economic activity since the abundance provided by nature is randomly divided</w:t>
      </w:r>
      <w:r w:rsidR="0071279E">
        <w:rPr>
          <w:color w:val="000000"/>
          <w:szCs w:val="24"/>
        </w:rPr>
        <w:t xml:space="preserve"> (311)</w:t>
      </w:r>
      <w:r w:rsidR="009B25F9">
        <w:rPr>
          <w:color w:val="000000"/>
          <w:szCs w:val="24"/>
        </w:rPr>
        <w:t>.</w:t>
      </w:r>
      <w:r w:rsidR="00C33C03">
        <w:rPr>
          <w:color w:val="000000"/>
          <w:szCs w:val="24"/>
        </w:rPr>
        <w:t>W</w:t>
      </w:r>
      <w:r w:rsidR="009B25F9">
        <w:rPr>
          <w:color w:val="000000"/>
          <w:szCs w:val="24"/>
        </w:rPr>
        <w:t>ealth</w:t>
      </w:r>
      <w:r w:rsidR="00822B27">
        <w:rPr>
          <w:color w:val="000000"/>
          <w:szCs w:val="24"/>
        </w:rPr>
        <w:t>, as well as income variations that are designed by these disparities,</w:t>
      </w:r>
      <w:r w:rsidR="009B25F9">
        <w:rPr>
          <w:color w:val="000000"/>
          <w:szCs w:val="24"/>
        </w:rPr>
        <w:t xml:space="preserve"> </w:t>
      </w:r>
      <w:r w:rsidR="00C33C03">
        <w:rPr>
          <w:color w:val="000000"/>
          <w:szCs w:val="24"/>
        </w:rPr>
        <w:t xml:space="preserve">has </w:t>
      </w:r>
      <w:r w:rsidR="009B25F9">
        <w:rPr>
          <w:color w:val="000000"/>
          <w:szCs w:val="24"/>
        </w:rPr>
        <w:t>for years been observed to be driven by several governments that exercise suppression of entrepreneurship alongside promoting societal vices such as gender discrimination and religious intolerance amongst other bigotry. T</w:t>
      </w:r>
      <w:r w:rsidR="0071279E">
        <w:rPr>
          <w:color w:val="000000"/>
          <w:szCs w:val="24"/>
        </w:rPr>
        <w:t>hus</w:t>
      </w:r>
      <w:r w:rsidR="009B25F9">
        <w:rPr>
          <w:color w:val="000000"/>
          <w:szCs w:val="24"/>
        </w:rPr>
        <w:t xml:space="preserve">, it is </w:t>
      </w:r>
      <w:r w:rsidR="00822B27">
        <w:rPr>
          <w:noProof/>
          <w:color w:val="000000"/>
          <w:szCs w:val="24"/>
        </w:rPr>
        <w:t>i</w:t>
      </w:r>
      <w:r w:rsidR="009B25F9" w:rsidRPr="00822B27">
        <w:rPr>
          <w:noProof/>
          <w:color w:val="000000"/>
          <w:szCs w:val="24"/>
        </w:rPr>
        <w:t>ndisputable</w:t>
      </w:r>
      <w:r w:rsidR="009B25F9">
        <w:rPr>
          <w:color w:val="000000"/>
          <w:szCs w:val="24"/>
        </w:rPr>
        <w:t xml:space="preserve"> to state that the presence of closed borders among nations plays a critical role in compounding the aforementioned injustices</w:t>
      </w:r>
      <w:r w:rsidR="00D203EA">
        <w:rPr>
          <w:color w:val="000000"/>
          <w:szCs w:val="24"/>
        </w:rPr>
        <w:t xml:space="preserve">, therefore, </w:t>
      </w:r>
      <w:r w:rsidR="0071279E">
        <w:rPr>
          <w:color w:val="000000"/>
          <w:szCs w:val="24"/>
        </w:rPr>
        <w:t>bolstering</w:t>
      </w:r>
      <w:r w:rsidR="00D203EA">
        <w:rPr>
          <w:color w:val="000000"/>
          <w:szCs w:val="24"/>
        </w:rPr>
        <w:t xml:space="preserve"> inequality in the societies alongside penalizing their victims to a pennilessness life. </w:t>
      </w:r>
    </w:p>
    <w:p w14:paraId="2E9B8BF7" w14:textId="3EA8AF1D" w:rsidR="002E2067" w:rsidRDefault="00D203EA" w:rsidP="00822B27">
      <w:pPr>
        <w:spacing w:after="0" w:line="480" w:lineRule="auto"/>
        <w:ind w:firstLine="720"/>
        <w:rPr>
          <w:color w:val="000000"/>
          <w:szCs w:val="24"/>
        </w:rPr>
      </w:pPr>
      <w:r>
        <w:rPr>
          <w:color w:val="000000"/>
          <w:szCs w:val="24"/>
        </w:rPr>
        <w:t xml:space="preserve">In addition, the irresistible and </w:t>
      </w:r>
      <w:r w:rsidR="00010984">
        <w:rPr>
          <w:color w:val="000000"/>
          <w:szCs w:val="24"/>
        </w:rPr>
        <w:t>ever-increasing</w:t>
      </w:r>
      <w:r>
        <w:rPr>
          <w:color w:val="000000"/>
          <w:szCs w:val="24"/>
        </w:rPr>
        <w:t xml:space="preserve"> number of people anticipating </w:t>
      </w:r>
      <w:r w:rsidR="00010984">
        <w:rPr>
          <w:color w:val="000000"/>
          <w:szCs w:val="24"/>
        </w:rPr>
        <w:t>moving</w:t>
      </w:r>
      <w:r>
        <w:rPr>
          <w:color w:val="000000"/>
          <w:szCs w:val="24"/>
        </w:rPr>
        <w:t xml:space="preserve"> and </w:t>
      </w:r>
      <w:r w:rsidR="00010984">
        <w:rPr>
          <w:color w:val="000000"/>
          <w:szCs w:val="24"/>
        </w:rPr>
        <w:t>settle</w:t>
      </w:r>
      <w:r>
        <w:rPr>
          <w:color w:val="000000"/>
          <w:szCs w:val="24"/>
        </w:rPr>
        <w:t xml:space="preserve"> in developed nations, </w:t>
      </w:r>
      <w:r w:rsidR="00010984">
        <w:rPr>
          <w:color w:val="000000"/>
          <w:szCs w:val="24"/>
        </w:rPr>
        <w:t>will</w:t>
      </w:r>
      <w:r>
        <w:rPr>
          <w:color w:val="000000"/>
          <w:szCs w:val="24"/>
        </w:rPr>
        <w:t xml:space="preserve"> only be looking for better living standards </w:t>
      </w:r>
      <w:r w:rsidR="00010984">
        <w:rPr>
          <w:color w:val="000000"/>
          <w:szCs w:val="24"/>
        </w:rPr>
        <w:t>for</w:t>
      </w:r>
      <w:r>
        <w:rPr>
          <w:color w:val="000000"/>
          <w:szCs w:val="24"/>
        </w:rPr>
        <w:t xml:space="preserve"> themselves or for their families; an outcome that may only be made possible by migrating to economic opportunities together with taking place in peaceable and voluntary trade</w:t>
      </w:r>
      <w:r w:rsidR="0071279E">
        <w:rPr>
          <w:color w:val="000000"/>
          <w:szCs w:val="24"/>
        </w:rPr>
        <w:t xml:space="preserve"> (Raviv 310)</w:t>
      </w:r>
      <w:r>
        <w:rPr>
          <w:color w:val="000000"/>
          <w:szCs w:val="24"/>
        </w:rPr>
        <w:t xml:space="preserve">. On the </w:t>
      </w:r>
      <w:r>
        <w:rPr>
          <w:color w:val="000000"/>
          <w:szCs w:val="24"/>
        </w:rPr>
        <w:lastRenderedPageBreak/>
        <w:t xml:space="preserve">contrary, the contemporary society continues to witness policymakers and diverse heads of state </w:t>
      </w:r>
      <w:r w:rsidR="002E2067">
        <w:rPr>
          <w:color w:val="000000"/>
          <w:szCs w:val="24"/>
        </w:rPr>
        <w:t xml:space="preserve">who unrelentingly quash these </w:t>
      </w:r>
      <w:r w:rsidR="00C33C03">
        <w:rPr>
          <w:color w:val="000000"/>
          <w:szCs w:val="24"/>
        </w:rPr>
        <w:t>individuals’</w:t>
      </w:r>
      <w:r w:rsidR="002E2067">
        <w:rPr>
          <w:color w:val="000000"/>
          <w:szCs w:val="24"/>
        </w:rPr>
        <w:t xml:space="preserve"> dreams. Evidently, it is obvious that many nations carry out these inhumane acts by the use of primitive measures and policies such as state-sanctioned violence that is usually attributed with aspects like forced repatriation and involuntary detention. </w:t>
      </w:r>
    </w:p>
    <w:p w14:paraId="7D9E7735" w14:textId="10A942CB" w:rsidR="00892889" w:rsidRDefault="002E2067" w:rsidP="00822B27">
      <w:pPr>
        <w:spacing w:after="0" w:line="480" w:lineRule="auto"/>
        <w:ind w:firstLine="720"/>
        <w:rPr>
          <w:color w:val="000000"/>
          <w:szCs w:val="24"/>
        </w:rPr>
      </w:pPr>
      <w:r>
        <w:rPr>
          <w:color w:val="000000"/>
          <w:szCs w:val="24"/>
        </w:rPr>
        <w:t xml:space="preserve">A complete rebuttal of the practice of closing </w:t>
      </w:r>
      <w:r w:rsidRPr="00822B27">
        <w:rPr>
          <w:noProof/>
          <w:color w:val="000000"/>
          <w:szCs w:val="24"/>
        </w:rPr>
        <w:t>borders</w:t>
      </w:r>
      <w:r>
        <w:rPr>
          <w:color w:val="000000"/>
          <w:szCs w:val="24"/>
        </w:rPr>
        <w:t xml:space="preserve"> cannot be adequately presented without the exploration of the wage disparities evident all over the world. The key revealing border discrimination metric is the obvious presence of wage differences. Research </w:t>
      </w:r>
      <w:r w:rsidR="00F1284A">
        <w:rPr>
          <w:color w:val="000000"/>
          <w:szCs w:val="24"/>
        </w:rPr>
        <w:t>has it that once a worker whose origin is from a less stable nation moves or gets a job in a more stable nation, there is always a possibility of his/her wages elevating by a significant margin</w:t>
      </w:r>
      <w:r w:rsidR="00707DDF">
        <w:rPr>
          <w:color w:val="000000"/>
          <w:szCs w:val="24"/>
        </w:rPr>
        <w:t xml:space="preserve"> (</w:t>
      </w:r>
      <w:r w:rsidR="00707DDF" w:rsidRPr="00707DDF">
        <w:rPr>
          <w:color w:val="000000"/>
          <w:szCs w:val="24"/>
        </w:rPr>
        <w:t>Ho</w:t>
      </w:r>
      <w:r w:rsidR="00707DDF">
        <w:rPr>
          <w:color w:val="000000"/>
          <w:szCs w:val="24"/>
        </w:rPr>
        <w:t xml:space="preserve"> 74)</w:t>
      </w:r>
      <w:r w:rsidR="00F1284A">
        <w:rPr>
          <w:color w:val="000000"/>
          <w:szCs w:val="24"/>
        </w:rPr>
        <w:t xml:space="preserve">. The implications of these extreme wage disparities </w:t>
      </w:r>
      <w:r w:rsidR="00822B27">
        <w:rPr>
          <w:noProof/>
          <w:color w:val="000000"/>
          <w:szCs w:val="24"/>
        </w:rPr>
        <w:t>are</w:t>
      </w:r>
      <w:r w:rsidR="00F1284A">
        <w:rPr>
          <w:color w:val="000000"/>
          <w:szCs w:val="24"/>
        </w:rPr>
        <w:t xml:space="preserve"> that these restrictions are not different while compared with the apartheid laws that separated the whites and </w:t>
      </w:r>
      <w:r w:rsidR="00F1284A" w:rsidRPr="00822B27">
        <w:rPr>
          <w:noProof/>
          <w:color w:val="000000"/>
          <w:szCs w:val="24"/>
        </w:rPr>
        <w:t>South</w:t>
      </w:r>
      <w:r w:rsidR="00F1284A">
        <w:rPr>
          <w:color w:val="000000"/>
          <w:szCs w:val="24"/>
        </w:rPr>
        <w:t xml:space="preserve"> Africans during the pre-colonial era. Moreover, it is apparent that geographical wage distinctions play a crucial role in signaling opportunity that is financially applied in order to empower the migrants, on top of increasing the total output of the world. Conversely, </w:t>
      </w:r>
      <w:r w:rsidR="00892889">
        <w:rPr>
          <w:color w:val="000000"/>
          <w:szCs w:val="24"/>
        </w:rPr>
        <w:t>there is an untapped potential on the other discrimination side; in other words, economists and scholars have currently approximated that the world has a potential of doubling the global GDP if there were no closed borders</w:t>
      </w:r>
      <w:r w:rsidR="00707DDF">
        <w:rPr>
          <w:color w:val="000000"/>
          <w:szCs w:val="24"/>
        </w:rPr>
        <w:t xml:space="preserve"> (Raviv 310)</w:t>
      </w:r>
      <w:r w:rsidR="00892889">
        <w:rPr>
          <w:color w:val="000000"/>
          <w:szCs w:val="24"/>
        </w:rPr>
        <w:t>.</w:t>
      </w:r>
    </w:p>
    <w:p w14:paraId="793C0065" w14:textId="4E6AF898" w:rsidR="00350303" w:rsidRDefault="00892889" w:rsidP="00822B27">
      <w:pPr>
        <w:spacing w:after="0" w:line="480" w:lineRule="auto"/>
        <w:ind w:firstLine="720"/>
        <w:rPr>
          <w:color w:val="000000"/>
          <w:szCs w:val="24"/>
        </w:rPr>
      </w:pPr>
      <w:r>
        <w:rPr>
          <w:color w:val="000000"/>
          <w:szCs w:val="24"/>
        </w:rPr>
        <w:t xml:space="preserve">According to economists, even if the world witnessed a comparatively small immigration </w:t>
      </w:r>
      <w:r w:rsidR="00010984">
        <w:rPr>
          <w:color w:val="000000"/>
          <w:szCs w:val="24"/>
        </w:rPr>
        <w:t>flows increases</w:t>
      </w:r>
      <w:r>
        <w:rPr>
          <w:color w:val="000000"/>
          <w:szCs w:val="24"/>
        </w:rPr>
        <w:t>, the respective benefits would be extremely large</w:t>
      </w:r>
      <w:r w:rsidR="000201DD" w:rsidRPr="000201DD">
        <w:rPr>
          <w:color w:val="000000"/>
          <w:szCs w:val="24"/>
        </w:rPr>
        <w:t xml:space="preserve"> </w:t>
      </w:r>
      <w:r w:rsidR="000201DD">
        <w:rPr>
          <w:color w:val="000000"/>
          <w:szCs w:val="24"/>
        </w:rPr>
        <w:t>(</w:t>
      </w:r>
      <w:r w:rsidR="000201DD" w:rsidRPr="00707DDF">
        <w:rPr>
          <w:color w:val="000000"/>
          <w:szCs w:val="24"/>
        </w:rPr>
        <w:t>Harris</w:t>
      </w:r>
      <w:r w:rsidR="000201DD">
        <w:rPr>
          <w:color w:val="000000"/>
          <w:szCs w:val="24"/>
        </w:rPr>
        <w:t xml:space="preserve"> 59)</w:t>
      </w:r>
      <w:r>
        <w:rPr>
          <w:color w:val="000000"/>
          <w:szCs w:val="24"/>
        </w:rPr>
        <w:t xml:space="preserve">. In order to adequately support this argument, it is important to acknowledge the fact that in case the developed nations accepted a significant number of immigrants in their nations and </w:t>
      </w:r>
      <w:r w:rsidR="00350303">
        <w:rPr>
          <w:color w:val="000000"/>
          <w:szCs w:val="24"/>
        </w:rPr>
        <w:t xml:space="preserve">sufficiently utilized just a single percent of its labor force, survey prospects that the extra value that will be </w:t>
      </w:r>
      <w:r w:rsidR="00350303">
        <w:rPr>
          <w:color w:val="000000"/>
          <w:szCs w:val="24"/>
        </w:rPr>
        <w:lastRenderedPageBreak/>
        <w:t xml:space="preserve">generated would be more to these migrants compared to the entire globe’s official foreign collective aid. Sufficiently, </w:t>
      </w:r>
      <w:r w:rsidR="00707DDF">
        <w:rPr>
          <w:color w:val="000000"/>
          <w:szCs w:val="24"/>
        </w:rPr>
        <w:t>just like manifold scholars, I agree with the assumption</w:t>
      </w:r>
      <w:r w:rsidR="00350303">
        <w:rPr>
          <w:color w:val="000000"/>
          <w:szCs w:val="24"/>
        </w:rPr>
        <w:t xml:space="preserve"> that immigration will forever be the greatest program aimed at discarding poverty that has ever been designed. </w:t>
      </w:r>
    </w:p>
    <w:p w14:paraId="62FA1E3D" w14:textId="0B9B16BD" w:rsidR="00CB2C5B" w:rsidRDefault="00350303" w:rsidP="00822B27">
      <w:pPr>
        <w:spacing w:after="0" w:line="480" w:lineRule="auto"/>
        <w:ind w:firstLine="720"/>
        <w:rPr>
          <w:color w:val="000000"/>
          <w:szCs w:val="24"/>
        </w:rPr>
      </w:pPr>
      <w:r>
        <w:rPr>
          <w:color w:val="000000"/>
          <w:szCs w:val="24"/>
        </w:rPr>
        <w:t xml:space="preserve">It will be critical to </w:t>
      </w:r>
      <w:r w:rsidRPr="00822B27">
        <w:rPr>
          <w:noProof/>
          <w:color w:val="000000"/>
          <w:szCs w:val="24"/>
        </w:rPr>
        <w:t>realiz</w:t>
      </w:r>
      <w:r w:rsidR="00822B27">
        <w:rPr>
          <w:noProof/>
          <w:color w:val="000000"/>
          <w:szCs w:val="24"/>
        </w:rPr>
        <w:t>ing</w:t>
      </w:r>
      <w:r>
        <w:rPr>
          <w:color w:val="000000"/>
          <w:szCs w:val="24"/>
        </w:rPr>
        <w:t xml:space="preserve"> that cross-border movements are not only beneficial to the immigrants only, </w:t>
      </w:r>
      <w:r w:rsidR="007A4D65">
        <w:rPr>
          <w:color w:val="000000"/>
          <w:szCs w:val="24"/>
        </w:rPr>
        <w:t>but are also quite imperative to those of the host country. In this sense, scholars like Raviv have affirmed that immigration has the capacity to unleash diverse economic forces, which augment real wages all through an economy</w:t>
      </w:r>
      <w:r w:rsidR="00707DDF">
        <w:rPr>
          <w:color w:val="000000"/>
          <w:szCs w:val="24"/>
        </w:rPr>
        <w:t xml:space="preserve"> (310)</w:t>
      </w:r>
      <w:r w:rsidR="007A4D65">
        <w:rPr>
          <w:color w:val="000000"/>
          <w:szCs w:val="24"/>
        </w:rPr>
        <w:t xml:space="preserve">. </w:t>
      </w:r>
      <w:r w:rsidR="00010984">
        <w:rPr>
          <w:color w:val="000000"/>
          <w:szCs w:val="24"/>
        </w:rPr>
        <w:t>T</w:t>
      </w:r>
      <w:r w:rsidR="007A4D65">
        <w:rPr>
          <w:color w:val="000000"/>
          <w:szCs w:val="24"/>
        </w:rPr>
        <w:t xml:space="preserve">hese novel immigrants are expected to have critical and distinctive skills attained back in their home countries, which vary with those of the host nation. Therefore, this form of diversity is quite significant for any nation’s prowess and development </w:t>
      </w:r>
      <w:r w:rsidR="00CB2C5B">
        <w:rPr>
          <w:color w:val="000000"/>
          <w:szCs w:val="24"/>
        </w:rPr>
        <w:t>as the workers from both sides are entitled to efficiently exploiting their specific talents alongside leveraging their respective comparative advantage for the benefit of the host nation</w:t>
      </w:r>
      <w:r w:rsidR="00707DDF">
        <w:rPr>
          <w:color w:val="000000"/>
          <w:szCs w:val="24"/>
        </w:rPr>
        <w:t xml:space="preserve"> (</w:t>
      </w:r>
      <w:r w:rsidR="00707DDF" w:rsidRPr="00707DDF">
        <w:rPr>
          <w:color w:val="000000"/>
          <w:szCs w:val="24"/>
        </w:rPr>
        <w:t>Ho</w:t>
      </w:r>
      <w:r w:rsidR="00707DDF">
        <w:rPr>
          <w:color w:val="000000"/>
          <w:szCs w:val="24"/>
        </w:rPr>
        <w:t xml:space="preserve"> 76)</w:t>
      </w:r>
      <w:r w:rsidR="00CB2C5B">
        <w:rPr>
          <w:color w:val="000000"/>
          <w:szCs w:val="24"/>
        </w:rPr>
        <w:t xml:space="preserve">. The impact of such incidence remains to be an improvement of the foreigners’ welfare together with that of the natives. </w:t>
      </w:r>
    </w:p>
    <w:p w14:paraId="6862F12E" w14:textId="13595B68" w:rsidR="009B34F6" w:rsidRDefault="00CB2C5B" w:rsidP="00822B27">
      <w:pPr>
        <w:spacing w:after="0" w:line="480" w:lineRule="auto"/>
        <w:ind w:firstLine="720"/>
        <w:rPr>
          <w:color w:val="000000"/>
          <w:szCs w:val="24"/>
        </w:rPr>
      </w:pPr>
      <w:r>
        <w:rPr>
          <w:color w:val="000000"/>
          <w:szCs w:val="24"/>
        </w:rPr>
        <w:t xml:space="preserve">Suffice to say, while the freedom of movement remains to be a basic human right, it is quite imperative that every individual and nation to bear in mind that the borders of every nation do not mark the end of </w:t>
      </w:r>
      <w:r w:rsidR="001115F4">
        <w:rPr>
          <w:color w:val="000000"/>
          <w:szCs w:val="24"/>
        </w:rPr>
        <w:t xml:space="preserve">any form of human right. Therefore, in the contemporary society, we should stop treating governments refusing to allow their </w:t>
      </w:r>
      <w:r w:rsidR="001115F4" w:rsidRPr="00822B27">
        <w:rPr>
          <w:noProof/>
          <w:color w:val="000000"/>
          <w:szCs w:val="24"/>
        </w:rPr>
        <w:t>citizens</w:t>
      </w:r>
      <w:r w:rsidR="00822B27">
        <w:rPr>
          <w:noProof/>
          <w:color w:val="000000"/>
          <w:szCs w:val="24"/>
        </w:rPr>
        <w:t xml:space="preserve"> to</w:t>
      </w:r>
      <w:r w:rsidR="001115F4">
        <w:rPr>
          <w:color w:val="000000"/>
          <w:szCs w:val="24"/>
        </w:rPr>
        <w:t xml:space="preserve"> exit as outsiders and begin treating the ones refusing to allow immigrants to enter as outsiders. Again, it is undeniable that embracing closed borders is a tremendous moral failure in the world whilst the practice of opening borders will forever be the most </w:t>
      </w:r>
      <w:r w:rsidR="009B34F6">
        <w:rPr>
          <w:color w:val="000000"/>
          <w:szCs w:val="24"/>
        </w:rPr>
        <w:t>significant economic</w:t>
      </w:r>
      <w:r w:rsidR="001115F4">
        <w:rPr>
          <w:color w:val="000000"/>
          <w:szCs w:val="24"/>
        </w:rPr>
        <w:t xml:space="preserve"> opportunity in the globe. </w:t>
      </w:r>
    </w:p>
    <w:p w14:paraId="76073C7C" w14:textId="77777777" w:rsidR="000201DD" w:rsidRDefault="000201DD" w:rsidP="000201DD">
      <w:pPr>
        <w:spacing w:after="0" w:line="480" w:lineRule="auto"/>
        <w:jc w:val="center"/>
        <w:rPr>
          <w:b/>
          <w:color w:val="000000"/>
          <w:szCs w:val="24"/>
        </w:rPr>
      </w:pPr>
    </w:p>
    <w:p w14:paraId="209A6FAD" w14:textId="77777777" w:rsidR="000201DD" w:rsidRDefault="000201DD" w:rsidP="000201DD">
      <w:pPr>
        <w:spacing w:after="0" w:line="480" w:lineRule="auto"/>
        <w:jc w:val="center"/>
        <w:rPr>
          <w:b/>
          <w:color w:val="000000"/>
          <w:szCs w:val="24"/>
        </w:rPr>
      </w:pPr>
    </w:p>
    <w:p w14:paraId="03BDBBD6" w14:textId="77777777" w:rsidR="000201DD" w:rsidRDefault="000201DD" w:rsidP="000201DD">
      <w:pPr>
        <w:spacing w:after="0" w:line="480" w:lineRule="auto"/>
        <w:jc w:val="center"/>
        <w:rPr>
          <w:b/>
          <w:color w:val="000000"/>
          <w:szCs w:val="24"/>
        </w:rPr>
      </w:pPr>
    </w:p>
    <w:p w14:paraId="2308B682" w14:textId="77777777" w:rsidR="000201DD" w:rsidRDefault="000201DD" w:rsidP="000201DD">
      <w:pPr>
        <w:spacing w:after="0" w:line="480" w:lineRule="auto"/>
        <w:jc w:val="center"/>
        <w:rPr>
          <w:b/>
          <w:color w:val="000000"/>
          <w:szCs w:val="24"/>
        </w:rPr>
      </w:pPr>
    </w:p>
    <w:p w14:paraId="409428D6" w14:textId="532656E2" w:rsidR="009B34F6" w:rsidRPr="000201DD" w:rsidRDefault="009B34F6" w:rsidP="000201DD">
      <w:pPr>
        <w:spacing w:after="0" w:line="480" w:lineRule="auto"/>
        <w:jc w:val="center"/>
        <w:rPr>
          <w:b/>
          <w:color w:val="000000"/>
          <w:szCs w:val="24"/>
        </w:rPr>
      </w:pPr>
      <w:r w:rsidRPr="000201DD">
        <w:rPr>
          <w:b/>
          <w:color w:val="000000"/>
          <w:szCs w:val="24"/>
        </w:rPr>
        <w:t>Works Cited</w:t>
      </w:r>
    </w:p>
    <w:p w14:paraId="12B2A1A7" w14:textId="77777777" w:rsidR="000201DD" w:rsidRDefault="000201DD" w:rsidP="000201DD">
      <w:pPr>
        <w:spacing w:after="0" w:line="480" w:lineRule="auto"/>
        <w:ind w:left="720" w:hanging="720"/>
        <w:rPr>
          <w:color w:val="000000"/>
          <w:szCs w:val="24"/>
        </w:rPr>
      </w:pPr>
      <w:r w:rsidRPr="00707DDF">
        <w:rPr>
          <w:color w:val="000000"/>
          <w:szCs w:val="24"/>
        </w:rPr>
        <w:t>Harris, Jerry. </w:t>
      </w:r>
      <w:r w:rsidRPr="00707DDF">
        <w:rPr>
          <w:i/>
          <w:iCs/>
          <w:color w:val="000000"/>
          <w:szCs w:val="24"/>
        </w:rPr>
        <w:t>The dialectics of globalization: Economic and political conflict in a transnational world</w:t>
      </w:r>
      <w:r w:rsidRPr="00707DDF">
        <w:rPr>
          <w:color w:val="000000"/>
          <w:szCs w:val="24"/>
        </w:rPr>
        <w:t xml:space="preserve">. </w:t>
      </w:r>
      <w:r>
        <w:rPr>
          <w:color w:val="000000"/>
          <w:szCs w:val="24"/>
        </w:rPr>
        <w:t xml:space="preserve">London: </w:t>
      </w:r>
      <w:r w:rsidRPr="00707DDF">
        <w:rPr>
          <w:color w:val="000000"/>
          <w:szCs w:val="24"/>
        </w:rPr>
        <w:t>Cambridge Scholars Publishing, 2008.</w:t>
      </w:r>
    </w:p>
    <w:p w14:paraId="69F03113" w14:textId="77777777" w:rsidR="000201DD" w:rsidRDefault="000201DD" w:rsidP="000201DD">
      <w:pPr>
        <w:spacing w:after="0" w:line="480" w:lineRule="auto"/>
        <w:ind w:left="720" w:hanging="720"/>
        <w:rPr>
          <w:color w:val="000000"/>
          <w:szCs w:val="24"/>
        </w:rPr>
      </w:pPr>
      <w:r w:rsidRPr="00707DDF">
        <w:rPr>
          <w:color w:val="000000"/>
          <w:szCs w:val="24"/>
        </w:rPr>
        <w:t>Ho, N. W. "Financial integration: Concepts and impacts." </w:t>
      </w:r>
      <w:r w:rsidRPr="00707DDF">
        <w:rPr>
          <w:i/>
          <w:iCs/>
          <w:color w:val="000000"/>
          <w:szCs w:val="24"/>
        </w:rPr>
        <w:t>Macao Monetary Research Bulletin</w:t>
      </w:r>
      <w:r w:rsidRPr="00707DDF">
        <w:rPr>
          <w:color w:val="000000"/>
          <w:szCs w:val="24"/>
        </w:rPr>
        <w:t> 10 (2009): 69-84.</w:t>
      </w:r>
    </w:p>
    <w:p w14:paraId="6398E47E" w14:textId="460F0F89" w:rsidR="00BB616A" w:rsidRPr="00BB616A" w:rsidRDefault="000201DD" w:rsidP="002E5214">
      <w:pPr>
        <w:spacing w:after="0" w:line="480" w:lineRule="auto"/>
        <w:ind w:left="720" w:hanging="720"/>
        <w:rPr>
          <w:color w:val="000000"/>
          <w:szCs w:val="24"/>
        </w:rPr>
      </w:pPr>
      <w:r w:rsidRPr="009B34F6">
        <w:rPr>
          <w:color w:val="000000"/>
          <w:szCs w:val="24"/>
        </w:rPr>
        <w:t xml:space="preserve">Raviv, Shaun. "If People Could Immigrate Anywhere, Would Poverty Be </w:t>
      </w:r>
      <w:r w:rsidR="00822B27" w:rsidRPr="009B34F6">
        <w:rPr>
          <w:color w:val="000000"/>
          <w:szCs w:val="24"/>
        </w:rPr>
        <w:t>Eliminated?</w:t>
      </w:r>
      <w:r w:rsidRPr="009B34F6">
        <w:rPr>
          <w:color w:val="000000"/>
          <w:szCs w:val="24"/>
        </w:rPr>
        <w:t>" </w:t>
      </w:r>
      <w:r w:rsidRPr="009B34F6">
        <w:rPr>
          <w:i/>
          <w:iCs/>
          <w:color w:val="000000"/>
          <w:szCs w:val="24"/>
        </w:rPr>
        <w:t>The Atlantic</w:t>
      </w:r>
      <w:r>
        <w:rPr>
          <w:color w:val="000000"/>
          <w:szCs w:val="24"/>
        </w:rPr>
        <w:t> (2013), pp 309-315.</w:t>
      </w:r>
    </w:p>
    <w:sectPr w:rsidR="00BB616A" w:rsidRPr="00BB616A" w:rsidSect="00F22BA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BE4B8" w14:textId="77777777" w:rsidR="00307D9D" w:rsidRDefault="00307D9D" w:rsidP="003B2BB8">
      <w:pPr>
        <w:spacing w:after="0" w:line="240" w:lineRule="auto"/>
      </w:pPr>
      <w:r>
        <w:separator/>
      </w:r>
    </w:p>
  </w:endnote>
  <w:endnote w:type="continuationSeparator" w:id="0">
    <w:p w14:paraId="181E6643" w14:textId="77777777" w:rsidR="00307D9D" w:rsidRDefault="00307D9D"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1BE39" w14:textId="77777777" w:rsidR="00307D9D" w:rsidRDefault="00307D9D" w:rsidP="003B2BB8">
      <w:pPr>
        <w:spacing w:after="0" w:line="240" w:lineRule="auto"/>
      </w:pPr>
      <w:r>
        <w:separator/>
      </w:r>
    </w:p>
  </w:footnote>
  <w:footnote w:type="continuationSeparator" w:id="0">
    <w:p w14:paraId="41F255C6" w14:textId="77777777" w:rsidR="00307D9D" w:rsidRDefault="00307D9D" w:rsidP="003B2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EF092" w14:textId="67290771" w:rsidR="00E81567" w:rsidRDefault="00E81567">
    <w:pPr>
      <w:pStyle w:val="Header"/>
    </w:pPr>
    <w:r>
      <w:rPr>
        <w:color w:val="333333"/>
        <w:shd w:val="clear" w:color="auto" w:fill="FFFFFF"/>
      </w:rPr>
      <w:tab/>
    </w:r>
    <w:r>
      <w:rPr>
        <w:color w:val="333333"/>
        <w:shd w:val="clear" w:color="auto" w:fill="FFFFFF"/>
      </w:rPr>
      <w:tab/>
    </w:r>
    <w:r w:rsidR="00BE22FB">
      <w:rPr>
        <w:color w:val="333333"/>
        <w:shd w:val="clear" w:color="auto" w:fill="FFFFFF"/>
      </w:rPr>
      <w:t>Ali</w:t>
    </w:r>
    <w:r>
      <w:rPr>
        <w:color w:val="333333"/>
        <w:shd w:val="clear" w:color="auto" w:fill="FFFFFF"/>
      </w:rPr>
      <w:t xml:space="preserve"> </w:t>
    </w:r>
    <w:r w:rsidR="000A204C">
      <w:rPr>
        <w:noProof/>
      </w:rPr>
      <w:fldChar w:fldCharType="begin"/>
    </w:r>
    <w:r w:rsidR="000A204C">
      <w:rPr>
        <w:noProof/>
      </w:rPr>
      <w:instrText xml:space="preserve"> PAGE   \* MERGEFORMAT </w:instrText>
    </w:r>
    <w:r w:rsidR="000A204C">
      <w:rPr>
        <w:noProof/>
      </w:rPr>
      <w:fldChar w:fldCharType="separate"/>
    </w:r>
    <w:r w:rsidR="00822B27">
      <w:rPr>
        <w:noProof/>
      </w:rPr>
      <w:t>6</w:t>
    </w:r>
    <w:r w:rsidR="000A204C">
      <w:rPr>
        <w:noProof/>
      </w:rPr>
      <w:fldChar w:fldCharType="end"/>
    </w:r>
  </w:p>
  <w:p w14:paraId="7F7FCCD4" w14:textId="77777777" w:rsidR="00E81567" w:rsidRDefault="00E81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F3674" w14:textId="77777777" w:rsidR="00E81567" w:rsidRDefault="00E81567">
    <w:pPr>
      <w:pStyle w:val="Header"/>
    </w:pPr>
    <w:r>
      <w:t xml:space="preserve">Running head: </w:t>
    </w:r>
    <w:r>
      <w:rPr>
        <w:color w:val="333333"/>
        <w:shd w:val="clear" w:color="auto" w:fill="FFFFFF"/>
      </w:rPr>
      <w:t>ANNOTATED BIBLIOGRAPHY ON EFFECTS OF TRADE BARRIERS</w:t>
    </w:r>
    <w:r>
      <w:rPr>
        <w:color w:val="333333"/>
        <w:shd w:val="clear" w:color="auto" w:fill="FFFFFF"/>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47E47"/>
    <w:multiLevelType w:val="hybridMultilevel"/>
    <w:tmpl w:val="C4DCAFD0"/>
    <w:lvl w:ilvl="0" w:tplc="04090013">
      <w:start w:val="1"/>
      <w:numFmt w:val="upperRoman"/>
      <w:lvlText w:val="%1."/>
      <w:lvlJc w:val="right"/>
      <w:pPr>
        <w:ind w:left="720" w:hanging="360"/>
      </w:pPr>
    </w:lvl>
    <w:lvl w:ilvl="1" w:tplc="991081B8">
      <w:start w:val="1"/>
      <w:numFmt w:val="lowerLetter"/>
      <w:lvlText w:val="%2."/>
      <w:lvlJc w:val="left"/>
      <w:pPr>
        <w:ind w:left="1440" w:hanging="360"/>
      </w:pPr>
      <w:rPr>
        <w:cap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E1F29"/>
    <w:multiLevelType w:val="hybridMultilevel"/>
    <w:tmpl w:val="8B54B2E4"/>
    <w:lvl w:ilvl="0" w:tplc="886E48AC">
      <w:start w:val="1"/>
      <w:numFmt w:val="decimal"/>
      <w:lvlText w:val="%1."/>
      <w:lvlJc w:val="left"/>
    </w:lvl>
    <w:lvl w:ilvl="1" w:tplc="4ED2477E">
      <w:numFmt w:val="decimal"/>
      <w:lvlText w:val=""/>
      <w:lvlJc w:val="left"/>
    </w:lvl>
    <w:lvl w:ilvl="2" w:tplc="090EB530">
      <w:numFmt w:val="decimal"/>
      <w:lvlText w:val=""/>
      <w:lvlJc w:val="left"/>
    </w:lvl>
    <w:lvl w:ilvl="3" w:tplc="6666BC7E">
      <w:numFmt w:val="decimal"/>
      <w:lvlText w:val=""/>
      <w:lvlJc w:val="left"/>
    </w:lvl>
    <w:lvl w:ilvl="4" w:tplc="9CCCD626">
      <w:numFmt w:val="decimal"/>
      <w:lvlText w:val=""/>
      <w:lvlJc w:val="left"/>
    </w:lvl>
    <w:lvl w:ilvl="5" w:tplc="00A415F8">
      <w:numFmt w:val="decimal"/>
      <w:lvlText w:val=""/>
      <w:lvlJc w:val="left"/>
    </w:lvl>
    <w:lvl w:ilvl="6" w:tplc="192E67BC">
      <w:numFmt w:val="decimal"/>
      <w:lvlText w:val=""/>
      <w:lvlJc w:val="left"/>
    </w:lvl>
    <w:lvl w:ilvl="7" w:tplc="2BCA2A42">
      <w:numFmt w:val="decimal"/>
      <w:lvlText w:val=""/>
      <w:lvlJc w:val="left"/>
    </w:lvl>
    <w:lvl w:ilvl="8" w:tplc="94841CDC">
      <w:numFmt w:val="decimal"/>
      <w:lvlText w:val=""/>
      <w:lvlJc w:val="left"/>
    </w:lvl>
  </w:abstractNum>
  <w:abstractNum w:abstractNumId="2" w15:restartNumberingAfterBreak="0">
    <w:nsid w:val="2A204496"/>
    <w:multiLevelType w:val="hybridMultilevel"/>
    <w:tmpl w:val="E664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1B58BA"/>
    <w:multiLevelType w:val="hybridMultilevel"/>
    <w:tmpl w:val="4748259C"/>
    <w:lvl w:ilvl="0" w:tplc="25E648CC">
      <w:start w:val="1"/>
      <w:numFmt w:val="decimal"/>
      <w:lvlText w:val="%1."/>
      <w:lvlJc w:val="left"/>
    </w:lvl>
    <w:lvl w:ilvl="1" w:tplc="1E621CAC">
      <w:numFmt w:val="decimal"/>
      <w:lvlText w:val=""/>
      <w:lvlJc w:val="left"/>
    </w:lvl>
    <w:lvl w:ilvl="2" w:tplc="3E6077C0">
      <w:numFmt w:val="decimal"/>
      <w:lvlText w:val=""/>
      <w:lvlJc w:val="left"/>
    </w:lvl>
    <w:lvl w:ilvl="3" w:tplc="6BC608F4">
      <w:numFmt w:val="decimal"/>
      <w:lvlText w:val=""/>
      <w:lvlJc w:val="left"/>
    </w:lvl>
    <w:lvl w:ilvl="4" w:tplc="E68E8600">
      <w:numFmt w:val="decimal"/>
      <w:lvlText w:val=""/>
      <w:lvlJc w:val="left"/>
    </w:lvl>
    <w:lvl w:ilvl="5" w:tplc="1BC831C4">
      <w:numFmt w:val="decimal"/>
      <w:lvlText w:val=""/>
      <w:lvlJc w:val="left"/>
    </w:lvl>
    <w:lvl w:ilvl="6" w:tplc="7758DF7C">
      <w:numFmt w:val="decimal"/>
      <w:lvlText w:val=""/>
      <w:lvlJc w:val="left"/>
    </w:lvl>
    <w:lvl w:ilvl="7" w:tplc="5C5476F8">
      <w:numFmt w:val="decimal"/>
      <w:lvlText w:val=""/>
      <w:lvlJc w:val="left"/>
    </w:lvl>
    <w:lvl w:ilvl="8" w:tplc="A39640D8">
      <w:numFmt w:val="decimal"/>
      <w:lvlText w:val=""/>
      <w:lvlJc w:val="left"/>
    </w:lvl>
  </w:abstractNum>
  <w:abstractNum w:abstractNumId="4" w15:restartNumberingAfterBreak="0">
    <w:nsid w:val="44330F9F"/>
    <w:multiLevelType w:val="hybridMultilevel"/>
    <w:tmpl w:val="EA986D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MLE0NjQzNzExt7BU0lEKTi0uzszPAykwrgUAHmcSsywAAAA="/>
  </w:docVars>
  <w:rsids>
    <w:rsidRoot w:val="003B2BB8"/>
    <w:rsid w:val="00010984"/>
    <w:rsid w:val="00010A87"/>
    <w:rsid w:val="00011B8E"/>
    <w:rsid w:val="00011CF2"/>
    <w:rsid w:val="00016D1A"/>
    <w:rsid w:val="00017886"/>
    <w:rsid w:val="000201DD"/>
    <w:rsid w:val="00021414"/>
    <w:rsid w:val="00025792"/>
    <w:rsid w:val="00026F13"/>
    <w:rsid w:val="00030801"/>
    <w:rsid w:val="00032942"/>
    <w:rsid w:val="00032A37"/>
    <w:rsid w:val="00033277"/>
    <w:rsid w:val="000344CB"/>
    <w:rsid w:val="00034952"/>
    <w:rsid w:val="000350F2"/>
    <w:rsid w:val="00037159"/>
    <w:rsid w:val="000379F8"/>
    <w:rsid w:val="0004094B"/>
    <w:rsid w:val="000427BF"/>
    <w:rsid w:val="00044649"/>
    <w:rsid w:val="00046A7F"/>
    <w:rsid w:val="00052439"/>
    <w:rsid w:val="00061E23"/>
    <w:rsid w:val="000647E2"/>
    <w:rsid w:val="00066999"/>
    <w:rsid w:val="000722F3"/>
    <w:rsid w:val="00073C1F"/>
    <w:rsid w:val="00076C9D"/>
    <w:rsid w:val="00077D60"/>
    <w:rsid w:val="000847BE"/>
    <w:rsid w:val="000916EB"/>
    <w:rsid w:val="0009528A"/>
    <w:rsid w:val="00095DB4"/>
    <w:rsid w:val="00096AAA"/>
    <w:rsid w:val="0009768F"/>
    <w:rsid w:val="000A204C"/>
    <w:rsid w:val="000A4C8A"/>
    <w:rsid w:val="000A58C3"/>
    <w:rsid w:val="000B02C0"/>
    <w:rsid w:val="000B19C4"/>
    <w:rsid w:val="000B6F12"/>
    <w:rsid w:val="000B7218"/>
    <w:rsid w:val="000D1FDA"/>
    <w:rsid w:val="000E1767"/>
    <w:rsid w:val="000E2EBD"/>
    <w:rsid w:val="000E2FAD"/>
    <w:rsid w:val="000F2B44"/>
    <w:rsid w:val="000F3109"/>
    <w:rsid w:val="000F4017"/>
    <w:rsid w:val="00100025"/>
    <w:rsid w:val="001115F4"/>
    <w:rsid w:val="00113813"/>
    <w:rsid w:val="00115EC7"/>
    <w:rsid w:val="00122920"/>
    <w:rsid w:val="00125C0C"/>
    <w:rsid w:val="00127022"/>
    <w:rsid w:val="00130FA6"/>
    <w:rsid w:val="001319A9"/>
    <w:rsid w:val="00132956"/>
    <w:rsid w:val="00132CA4"/>
    <w:rsid w:val="0013734A"/>
    <w:rsid w:val="0014053A"/>
    <w:rsid w:val="00150F1A"/>
    <w:rsid w:val="0015222A"/>
    <w:rsid w:val="00154FF3"/>
    <w:rsid w:val="00155B33"/>
    <w:rsid w:val="001574D4"/>
    <w:rsid w:val="001576C0"/>
    <w:rsid w:val="0015775F"/>
    <w:rsid w:val="001658D1"/>
    <w:rsid w:val="001658EA"/>
    <w:rsid w:val="0016600F"/>
    <w:rsid w:val="00166B16"/>
    <w:rsid w:val="00171005"/>
    <w:rsid w:val="001714EF"/>
    <w:rsid w:val="00172242"/>
    <w:rsid w:val="00174E87"/>
    <w:rsid w:val="00175361"/>
    <w:rsid w:val="001802AF"/>
    <w:rsid w:val="00180E97"/>
    <w:rsid w:val="00180FE4"/>
    <w:rsid w:val="00182304"/>
    <w:rsid w:val="00182E2A"/>
    <w:rsid w:val="001831CD"/>
    <w:rsid w:val="001831F3"/>
    <w:rsid w:val="00190915"/>
    <w:rsid w:val="00190CE3"/>
    <w:rsid w:val="001940AC"/>
    <w:rsid w:val="001941DF"/>
    <w:rsid w:val="00195400"/>
    <w:rsid w:val="00196F0F"/>
    <w:rsid w:val="001A6925"/>
    <w:rsid w:val="001C26E6"/>
    <w:rsid w:val="001C626D"/>
    <w:rsid w:val="001C7373"/>
    <w:rsid w:val="001D4EF1"/>
    <w:rsid w:val="001D57D8"/>
    <w:rsid w:val="001E2C52"/>
    <w:rsid w:val="001E5FB3"/>
    <w:rsid w:val="001E7FCE"/>
    <w:rsid w:val="001F0DEF"/>
    <w:rsid w:val="001F562B"/>
    <w:rsid w:val="001F68B5"/>
    <w:rsid w:val="001F789E"/>
    <w:rsid w:val="002016B6"/>
    <w:rsid w:val="002029FC"/>
    <w:rsid w:val="002047ED"/>
    <w:rsid w:val="00223F9F"/>
    <w:rsid w:val="00230BD6"/>
    <w:rsid w:val="0023373C"/>
    <w:rsid w:val="0023401F"/>
    <w:rsid w:val="00236436"/>
    <w:rsid w:val="002373BA"/>
    <w:rsid w:val="00237CBA"/>
    <w:rsid w:val="00237DFD"/>
    <w:rsid w:val="00240633"/>
    <w:rsid w:val="002431D3"/>
    <w:rsid w:val="0024499C"/>
    <w:rsid w:val="0024578E"/>
    <w:rsid w:val="0024636B"/>
    <w:rsid w:val="00247E12"/>
    <w:rsid w:val="002505B7"/>
    <w:rsid w:val="00252AE5"/>
    <w:rsid w:val="002538E1"/>
    <w:rsid w:val="00262EDE"/>
    <w:rsid w:val="00271573"/>
    <w:rsid w:val="002722CC"/>
    <w:rsid w:val="00274FB5"/>
    <w:rsid w:val="0027682D"/>
    <w:rsid w:val="0028010A"/>
    <w:rsid w:val="0028731A"/>
    <w:rsid w:val="002919F8"/>
    <w:rsid w:val="00292246"/>
    <w:rsid w:val="00295713"/>
    <w:rsid w:val="002A3BC8"/>
    <w:rsid w:val="002A5003"/>
    <w:rsid w:val="002B5CBA"/>
    <w:rsid w:val="002B7312"/>
    <w:rsid w:val="002B7415"/>
    <w:rsid w:val="002B7E56"/>
    <w:rsid w:val="002C5335"/>
    <w:rsid w:val="002C738F"/>
    <w:rsid w:val="002C78F0"/>
    <w:rsid w:val="002D68A1"/>
    <w:rsid w:val="002D740C"/>
    <w:rsid w:val="002E2067"/>
    <w:rsid w:val="002E5214"/>
    <w:rsid w:val="002E5371"/>
    <w:rsid w:val="002E6180"/>
    <w:rsid w:val="002E697E"/>
    <w:rsid w:val="002F24A1"/>
    <w:rsid w:val="002F46D5"/>
    <w:rsid w:val="002F7FB7"/>
    <w:rsid w:val="00304EF6"/>
    <w:rsid w:val="00307ADD"/>
    <w:rsid w:val="00307D9D"/>
    <w:rsid w:val="0031502E"/>
    <w:rsid w:val="00316596"/>
    <w:rsid w:val="003213FE"/>
    <w:rsid w:val="0032344A"/>
    <w:rsid w:val="003256DA"/>
    <w:rsid w:val="00325954"/>
    <w:rsid w:val="00325E81"/>
    <w:rsid w:val="003260ED"/>
    <w:rsid w:val="003279F4"/>
    <w:rsid w:val="00337336"/>
    <w:rsid w:val="00340F7B"/>
    <w:rsid w:val="003436F8"/>
    <w:rsid w:val="00344894"/>
    <w:rsid w:val="003457C8"/>
    <w:rsid w:val="0034617A"/>
    <w:rsid w:val="00350303"/>
    <w:rsid w:val="00354143"/>
    <w:rsid w:val="0035507C"/>
    <w:rsid w:val="00356B3D"/>
    <w:rsid w:val="00363366"/>
    <w:rsid w:val="00364E11"/>
    <w:rsid w:val="00364ECF"/>
    <w:rsid w:val="00371706"/>
    <w:rsid w:val="00373353"/>
    <w:rsid w:val="00374FE1"/>
    <w:rsid w:val="003803A8"/>
    <w:rsid w:val="00380B7F"/>
    <w:rsid w:val="0038239E"/>
    <w:rsid w:val="003848A8"/>
    <w:rsid w:val="00384AD0"/>
    <w:rsid w:val="003914D0"/>
    <w:rsid w:val="00396E95"/>
    <w:rsid w:val="003A7410"/>
    <w:rsid w:val="003B2BB8"/>
    <w:rsid w:val="003B5310"/>
    <w:rsid w:val="003B533E"/>
    <w:rsid w:val="003C0F0D"/>
    <w:rsid w:val="003C1286"/>
    <w:rsid w:val="003D0138"/>
    <w:rsid w:val="003D04BC"/>
    <w:rsid w:val="003D3036"/>
    <w:rsid w:val="003D4B32"/>
    <w:rsid w:val="003E3DDB"/>
    <w:rsid w:val="003E3F97"/>
    <w:rsid w:val="003F3350"/>
    <w:rsid w:val="004039DD"/>
    <w:rsid w:val="00405F28"/>
    <w:rsid w:val="0041024D"/>
    <w:rsid w:val="00410FFA"/>
    <w:rsid w:val="004122BA"/>
    <w:rsid w:val="004214D9"/>
    <w:rsid w:val="00422467"/>
    <w:rsid w:val="00424AC3"/>
    <w:rsid w:val="00447C6C"/>
    <w:rsid w:val="00455EA4"/>
    <w:rsid w:val="0045681E"/>
    <w:rsid w:val="00462E2A"/>
    <w:rsid w:val="0046487D"/>
    <w:rsid w:val="00466558"/>
    <w:rsid w:val="0046660E"/>
    <w:rsid w:val="00466845"/>
    <w:rsid w:val="004679D9"/>
    <w:rsid w:val="00471C25"/>
    <w:rsid w:val="00474CC9"/>
    <w:rsid w:val="00474CDD"/>
    <w:rsid w:val="00477EC5"/>
    <w:rsid w:val="004814CB"/>
    <w:rsid w:val="00483897"/>
    <w:rsid w:val="0048570F"/>
    <w:rsid w:val="0048618E"/>
    <w:rsid w:val="004867E6"/>
    <w:rsid w:val="004931FB"/>
    <w:rsid w:val="004936C4"/>
    <w:rsid w:val="00496F74"/>
    <w:rsid w:val="004978B5"/>
    <w:rsid w:val="004A5FE8"/>
    <w:rsid w:val="004B2972"/>
    <w:rsid w:val="004B6EE8"/>
    <w:rsid w:val="004D1DDB"/>
    <w:rsid w:val="004D230F"/>
    <w:rsid w:val="004D4011"/>
    <w:rsid w:val="004D6A3D"/>
    <w:rsid w:val="004E5CCB"/>
    <w:rsid w:val="004E6209"/>
    <w:rsid w:val="004E777F"/>
    <w:rsid w:val="004F1742"/>
    <w:rsid w:val="004F3D1A"/>
    <w:rsid w:val="004F595C"/>
    <w:rsid w:val="004F6145"/>
    <w:rsid w:val="004F74D8"/>
    <w:rsid w:val="00503F29"/>
    <w:rsid w:val="00507624"/>
    <w:rsid w:val="00507822"/>
    <w:rsid w:val="005111D7"/>
    <w:rsid w:val="00513739"/>
    <w:rsid w:val="00514A5E"/>
    <w:rsid w:val="00515B69"/>
    <w:rsid w:val="0052423C"/>
    <w:rsid w:val="00527EF8"/>
    <w:rsid w:val="00530365"/>
    <w:rsid w:val="00530CDB"/>
    <w:rsid w:val="005325EE"/>
    <w:rsid w:val="00533D80"/>
    <w:rsid w:val="00536FBB"/>
    <w:rsid w:val="005375F7"/>
    <w:rsid w:val="00540C90"/>
    <w:rsid w:val="00543E15"/>
    <w:rsid w:val="005455B6"/>
    <w:rsid w:val="00546572"/>
    <w:rsid w:val="00546CB8"/>
    <w:rsid w:val="00554F69"/>
    <w:rsid w:val="005557A4"/>
    <w:rsid w:val="0055737C"/>
    <w:rsid w:val="00561C8F"/>
    <w:rsid w:val="0056545C"/>
    <w:rsid w:val="00565C23"/>
    <w:rsid w:val="00573003"/>
    <w:rsid w:val="005733C1"/>
    <w:rsid w:val="00582BC7"/>
    <w:rsid w:val="005842E7"/>
    <w:rsid w:val="00584478"/>
    <w:rsid w:val="00585887"/>
    <w:rsid w:val="0059393E"/>
    <w:rsid w:val="00594E52"/>
    <w:rsid w:val="005A2DD5"/>
    <w:rsid w:val="005A5235"/>
    <w:rsid w:val="005A5684"/>
    <w:rsid w:val="005A66E7"/>
    <w:rsid w:val="005A7FC3"/>
    <w:rsid w:val="005B2B87"/>
    <w:rsid w:val="005B6F20"/>
    <w:rsid w:val="005C067C"/>
    <w:rsid w:val="005C1727"/>
    <w:rsid w:val="005C48DB"/>
    <w:rsid w:val="005C6E46"/>
    <w:rsid w:val="005D27E1"/>
    <w:rsid w:val="005E0228"/>
    <w:rsid w:val="005E1CB3"/>
    <w:rsid w:val="005E271C"/>
    <w:rsid w:val="005E4E6D"/>
    <w:rsid w:val="005E6F73"/>
    <w:rsid w:val="005E72AA"/>
    <w:rsid w:val="005E7BCE"/>
    <w:rsid w:val="005F2349"/>
    <w:rsid w:val="005F69D3"/>
    <w:rsid w:val="00602441"/>
    <w:rsid w:val="00603C12"/>
    <w:rsid w:val="00604437"/>
    <w:rsid w:val="00606C5B"/>
    <w:rsid w:val="006109C6"/>
    <w:rsid w:val="00611613"/>
    <w:rsid w:val="00623412"/>
    <w:rsid w:val="0062665D"/>
    <w:rsid w:val="006426A4"/>
    <w:rsid w:val="00642CA6"/>
    <w:rsid w:val="00651354"/>
    <w:rsid w:val="00653F2E"/>
    <w:rsid w:val="006543AB"/>
    <w:rsid w:val="00656241"/>
    <w:rsid w:val="006562E4"/>
    <w:rsid w:val="00656F85"/>
    <w:rsid w:val="0065708F"/>
    <w:rsid w:val="0066446E"/>
    <w:rsid w:val="00670980"/>
    <w:rsid w:val="00690C18"/>
    <w:rsid w:val="00691C45"/>
    <w:rsid w:val="00695518"/>
    <w:rsid w:val="006957C3"/>
    <w:rsid w:val="006A7632"/>
    <w:rsid w:val="006B07DC"/>
    <w:rsid w:val="006B15A8"/>
    <w:rsid w:val="006C1220"/>
    <w:rsid w:val="006C778B"/>
    <w:rsid w:val="006D2C39"/>
    <w:rsid w:val="006D4DD3"/>
    <w:rsid w:val="006D5A33"/>
    <w:rsid w:val="006E55F1"/>
    <w:rsid w:val="006E6B71"/>
    <w:rsid w:val="006F1A8A"/>
    <w:rsid w:val="006F208A"/>
    <w:rsid w:val="006F4C0B"/>
    <w:rsid w:val="006F6848"/>
    <w:rsid w:val="006F7EDA"/>
    <w:rsid w:val="0070074D"/>
    <w:rsid w:val="007040E6"/>
    <w:rsid w:val="00704503"/>
    <w:rsid w:val="007052D0"/>
    <w:rsid w:val="00707DDF"/>
    <w:rsid w:val="00710AFD"/>
    <w:rsid w:val="00711025"/>
    <w:rsid w:val="00711914"/>
    <w:rsid w:val="00712503"/>
    <w:rsid w:val="0071279E"/>
    <w:rsid w:val="00714442"/>
    <w:rsid w:val="00730720"/>
    <w:rsid w:val="00730B42"/>
    <w:rsid w:val="007312F1"/>
    <w:rsid w:val="00733969"/>
    <w:rsid w:val="007349D5"/>
    <w:rsid w:val="007371F4"/>
    <w:rsid w:val="00741E70"/>
    <w:rsid w:val="00744B32"/>
    <w:rsid w:val="0074556C"/>
    <w:rsid w:val="007461A1"/>
    <w:rsid w:val="00752AB5"/>
    <w:rsid w:val="00753E18"/>
    <w:rsid w:val="00756D26"/>
    <w:rsid w:val="007628B7"/>
    <w:rsid w:val="007655CB"/>
    <w:rsid w:val="00770AD2"/>
    <w:rsid w:val="00771EDE"/>
    <w:rsid w:val="007727FD"/>
    <w:rsid w:val="0077479E"/>
    <w:rsid w:val="0077489F"/>
    <w:rsid w:val="007748DD"/>
    <w:rsid w:val="0078073E"/>
    <w:rsid w:val="007834DD"/>
    <w:rsid w:val="007915DC"/>
    <w:rsid w:val="00796063"/>
    <w:rsid w:val="007A3A33"/>
    <w:rsid w:val="007A3A85"/>
    <w:rsid w:val="007A3C93"/>
    <w:rsid w:val="007A4D65"/>
    <w:rsid w:val="007A6423"/>
    <w:rsid w:val="007B1AFE"/>
    <w:rsid w:val="007B3B07"/>
    <w:rsid w:val="007C2B6A"/>
    <w:rsid w:val="007C36FB"/>
    <w:rsid w:val="007C4EFE"/>
    <w:rsid w:val="007C698E"/>
    <w:rsid w:val="007C7B53"/>
    <w:rsid w:val="007D107B"/>
    <w:rsid w:val="007E08F3"/>
    <w:rsid w:val="007E1789"/>
    <w:rsid w:val="007E5987"/>
    <w:rsid w:val="007F1EE5"/>
    <w:rsid w:val="007F2D17"/>
    <w:rsid w:val="007F42F6"/>
    <w:rsid w:val="007F4597"/>
    <w:rsid w:val="007F5F28"/>
    <w:rsid w:val="00800A4B"/>
    <w:rsid w:val="008051B8"/>
    <w:rsid w:val="0080652A"/>
    <w:rsid w:val="008155D6"/>
    <w:rsid w:val="00816CE6"/>
    <w:rsid w:val="00821E65"/>
    <w:rsid w:val="00822B27"/>
    <w:rsid w:val="008249AE"/>
    <w:rsid w:val="0082526E"/>
    <w:rsid w:val="00825D50"/>
    <w:rsid w:val="00834523"/>
    <w:rsid w:val="008352C7"/>
    <w:rsid w:val="008367DA"/>
    <w:rsid w:val="00837933"/>
    <w:rsid w:val="00837CB8"/>
    <w:rsid w:val="00840CC9"/>
    <w:rsid w:val="00842992"/>
    <w:rsid w:val="008434B6"/>
    <w:rsid w:val="0084568D"/>
    <w:rsid w:val="00845D59"/>
    <w:rsid w:val="0085506F"/>
    <w:rsid w:val="00860396"/>
    <w:rsid w:val="00865C22"/>
    <w:rsid w:val="008702A7"/>
    <w:rsid w:val="008706C4"/>
    <w:rsid w:val="0087113D"/>
    <w:rsid w:val="00875993"/>
    <w:rsid w:val="00876E44"/>
    <w:rsid w:val="008804B2"/>
    <w:rsid w:val="00880C25"/>
    <w:rsid w:val="00885CC2"/>
    <w:rsid w:val="00891C45"/>
    <w:rsid w:val="00892889"/>
    <w:rsid w:val="00894A8D"/>
    <w:rsid w:val="0089628C"/>
    <w:rsid w:val="00897C8E"/>
    <w:rsid w:val="008A07FD"/>
    <w:rsid w:val="008A1ECD"/>
    <w:rsid w:val="008A4C5B"/>
    <w:rsid w:val="008A5D8A"/>
    <w:rsid w:val="008A6425"/>
    <w:rsid w:val="008B0B02"/>
    <w:rsid w:val="008B2052"/>
    <w:rsid w:val="008B3812"/>
    <w:rsid w:val="008B5D4B"/>
    <w:rsid w:val="008B5DCE"/>
    <w:rsid w:val="008B6755"/>
    <w:rsid w:val="008B6890"/>
    <w:rsid w:val="008B7F86"/>
    <w:rsid w:val="008C02DE"/>
    <w:rsid w:val="008C0B70"/>
    <w:rsid w:val="008C128F"/>
    <w:rsid w:val="008C13CF"/>
    <w:rsid w:val="008C17EA"/>
    <w:rsid w:val="008C2338"/>
    <w:rsid w:val="008C2728"/>
    <w:rsid w:val="008C3D14"/>
    <w:rsid w:val="008C7134"/>
    <w:rsid w:val="008D229B"/>
    <w:rsid w:val="008D2DFE"/>
    <w:rsid w:val="008D6008"/>
    <w:rsid w:val="008D6343"/>
    <w:rsid w:val="008E10A0"/>
    <w:rsid w:val="008E6317"/>
    <w:rsid w:val="008E6404"/>
    <w:rsid w:val="008E6519"/>
    <w:rsid w:val="008F0569"/>
    <w:rsid w:val="008F0DF4"/>
    <w:rsid w:val="008F3B34"/>
    <w:rsid w:val="008F4FF9"/>
    <w:rsid w:val="0090217A"/>
    <w:rsid w:val="0090452B"/>
    <w:rsid w:val="0090675E"/>
    <w:rsid w:val="009112AA"/>
    <w:rsid w:val="0091545E"/>
    <w:rsid w:val="009211ED"/>
    <w:rsid w:val="0092299F"/>
    <w:rsid w:val="00925770"/>
    <w:rsid w:val="009437C3"/>
    <w:rsid w:val="009437CF"/>
    <w:rsid w:val="00956591"/>
    <w:rsid w:val="009577ED"/>
    <w:rsid w:val="00961431"/>
    <w:rsid w:val="00961DA8"/>
    <w:rsid w:val="00963735"/>
    <w:rsid w:val="009649C3"/>
    <w:rsid w:val="0097096B"/>
    <w:rsid w:val="009811B9"/>
    <w:rsid w:val="00981B3E"/>
    <w:rsid w:val="00982C43"/>
    <w:rsid w:val="0098301D"/>
    <w:rsid w:val="009941FB"/>
    <w:rsid w:val="009958C6"/>
    <w:rsid w:val="0099656B"/>
    <w:rsid w:val="0099665C"/>
    <w:rsid w:val="009A37ED"/>
    <w:rsid w:val="009A4776"/>
    <w:rsid w:val="009A7ECA"/>
    <w:rsid w:val="009B203F"/>
    <w:rsid w:val="009B25F9"/>
    <w:rsid w:val="009B2F96"/>
    <w:rsid w:val="009B34F6"/>
    <w:rsid w:val="009B3C06"/>
    <w:rsid w:val="009B4C2D"/>
    <w:rsid w:val="009C0A81"/>
    <w:rsid w:val="009C2CB0"/>
    <w:rsid w:val="009C79CA"/>
    <w:rsid w:val="009E5AA0"/>
    <w:rsid w:val="009E7D80"/>
    <w:rsid w:val="009F57B2"/>
    <w:rsid w:val="00A02D6D"/>
    <w:rsid w:val="00A044F6"/>
    <w:rsid w:val="00A10CE6"/>
    <w:rsid w:val="00A10CEA"/>
    <w:rsid w:val="00A12C6C"/>
    <w:rsid w:val="00A16493"/>
    <w:rsid w:val="00A17CBB"/>
    <w:rsid w:val="00A207D0"/>
    <w:rsid w:val="00A20E29"/>
    <w:rsid w:val="00A257C6"/>
    <w:rsid w:val="00A31896"/>
    <w:rsid w:val="00A32526"/>
    <w:rsid w:val="00A3435A"/>
    <w:rsid w:val="00A34B12"/>
    <w:rsid w:val="00A37645"/>
    <w:rsid w:val="00A4691E"/>
    <w:rsid w:val="00A47D36"/>
    <w:rsid w:val="00A5144A"/>
    <w:rsid w:val="00A514DF"/>
    <w:rsid w:val="00A52D91"/>
    <w:rsid w:val="00A54050"/>
    <w:rsid w:val="00A552DC"/>
    <w:rsid w:val="00A606EC"/>
    <w:rsid w:val="00A72ABE"/>
    <w:rsid w:val="00A73057"/>
    <w:rsid w:val="00A768E7"/>
    <w:rsid w:val="00A80D85"/>
    <w:rsid w:val="00A84A75"/>
    <w:rsid w:val="00A91EA8"/>
    <w:rsid w:val="00A92366"/>
    <w:rsid w:val="00A92409"/>
    <w:rsid w:val="00A92DEA"/>
    <w:rsid w:val="00A9669B"/>
    <w:rsid w:val="00AA54F0"/>
    <w:rsid w:val="00AA5C35"/>
    <w:rsid w:val="00AB2769"/>
    <w:rsid w:val="00AB557E"/>
    <w:rsid w:val="00AC4A6B"/>
    <w:rsid w:val="00AC4D4A"/>
    <w:rsid w:val="00AC50C3"/>
    <w:rsid w:val="00AC730F"/>
    <w:rsid w:val="00AC7DA6"/>
    <w:rsid w:val="00AD6FDE"/>
    <w:rsid w:val="00AE1E4D"/>
    <w:rsid w:val="00AF057C"/>
    <w:rsid w:val="00AF07C3"/>
    <w:rsid w:val="00AF7C2F"/>
    <w:rsid w:val="00B00E62"/>
    <w:rsid w:val="00B0123A"/>
    <w:rsid w:val="00B02BB9"/>
    <w:rsid w:val="00B02E65"/>
    <w:rsid w:val="00B0340C"/>
    <w:rsid w:val="00B0430A"/>
    <w:rsid w:val="00B131AD"/>
    <w:rsid w:val="00B15FFD"/>
    <w:rsid w:val="00B16D3B"/>
    <w:rsid w:val="00B22DDE"/>
    <w:rsid w:val="00B26A2A"/>
    <w:rsid w:val="00B32D1C"/>
    <w:rsid w:val="00B33934"/>
    <w:rsid w:val="00B36C5C"/>
    <w:rsid w:val="00B36CE3"/>
    <w:rsid w:val="00B37B66"/>
    <w:rsid w:val="00B400CB"/>
    <w:rsid w:val="00B404F2"/>
    <w:rsid w:val="00B437D3"/>
    <w:rsid w:val="00B46977"/>
    <w:rsid w:val="00B5209D"/>
    <w:rsid w:val="00B53561"/>
    <w:rsid w:val="00B536AC"/>
    <w:rsid w:val="00B54F66"/>
    <w:rsid w:val="00B555EF"/>
    <w:rsid w:val="00B556E6"/>
    <w:rsid w:val="00B56201"/>
    <w:rsid w:val="00B57F8D"/>
    <w:rsid w:val="00B62745"/>
    <w:rsid w:val="00B73E79"/>
    <w:rsid w:val="00B76BAB"/>
    <w:rsid w:val="00B76C38"/>
    <w:rsid w:val="00B81625"/>
    <w:rsid w:val="00B81DA8"/>
    <w:rsid w:val="00B841AB"/>
    <w:rsid w:val="00B87E30"/>
    <w:rsid w:val="00B91214"/>
    <w:rsid w:val="00B91BA4"/>
    <w:rsid w:val="00B922FB"/>
    <w:rsid w:val="00B93D5E"/>
    <w:rsid w:val="00BA2DBC"/>
    <w:rsid w:val="00BA4495"/>
    <w:rsid w:val="00BA6904"/>
    <w:rsid w:val="00BA7D07"/>
    <w:rsid w:val="00BB23CE"/>
    <w:rsid w:val="00BB4A2A"/>
    <w:rsid w:val="00BB4BB4"/>
    <w:rsid w:val="00BB5DDF"/>
    <w:rsid w:val="00BB616A"/>
    <w:rsid w:val="00BB68A4"/>
    <w:rsid w:val="00BB68A7"/>
    <w:rsid w:val="00BB6D75"/>
    <w:rsid w:val="00BC0D3D"/>
    <w:rsid w:val="00BC2070"/>
    <w:rsid w:val="00BC45E3"/>
    <w:rsid w:val="00BC64DD"/>
    <w:rsid w:val="00BD13CF"/>
    <w:rsid w:val="00BE001E"/>
    <w:rsid w:val="00BE22FB"/>
    <w:rsid w:val="00BE4C98"/>
    <w:rsid w:val="00BE578D"/>
    <w:rsid w:val="00BE5D94"/>
    <w:rsid w:val="00BE5DC4"/>
    <w:rsid w:val="00BE6192"/>
    <w:rsid w:val="00BE61B8"/>
    <w:rsid w:val="00BE7901"/>
    <w:rsid w:val="00BF4536"/>
    <w:rsid w:val="00BF5FC9"/>
    <w:rsid w:val="00BF692D"/>
    <w:rsid w:val="00C13839"/>
    <w:rsid w:val="00C154B9"/>
    <w:rsid w:val="00C23574"/>
    <w:rsid w:val="00C2430C"/>
    <w:rsid w:val="00C24B69"/>
    <w:rsid w:val="00C26CAC"/>
    <w:rsid w:val="00C27B7B"/>
    <w:rsid w:val="00C31974"/>
    <w:rsid w:val="00C336AD"/>
    <w:rsid w:val="00C33C03"/>
    <w:rsid w:val="00C34A02"/>
    <w:rsid w:val="00C36F96"/>
    <w:rsid w:val="00C4067E"/>
    <w:rsid w:val="00C419B4"/>
    <w:rsid w:val="00C4634A"/>
    <w:rsid w:val="00C466E3"/>
    <w:rsid w:val="00C50204"/>
    <w:rsid w:val="00C53C1B"/>
    <w:rsid w:val="00C54BC1"/>
    <w:rsid w:val="00C56387"/>
    <w:rsid w:val="00C56A3C"/>
    <w:rsid w:val="00C6028E"/>
    <w:rsid w:val="00C604B6"/>
    <w:rsid w:val="00C6051A"/>
    <w:rsid w:val="00C65CAC"/>
    <w:rsid w:val="00C75A29"/>
    <w:rsid w:val="00C76AF8"/>
    <w:rsid w:val="00C7712E"/>
    <w:rsid w:val="00C80370"/>
    <w:rsid w:val="00C8426C"/>
    <w:rsid w:val="00C87815"/>
    <w:rsid w:val="00C916DB"/>
    <w:rsid w:val="00C92FFD"/>
    <w:rsid w:val="00C93B2D"/>
    <w:rsid w:val="00CA03B4"/>
    <w:rsid w:val="00CA04BB"/>
    <w:rsid w:val="00CA1A98"/>
    <w:rsid w:val="00CA489B"/>
    <w:rsid w:val="00CB10A0"/>
    <w:rsid w:val="00CB275A"/>
    <w:rsid w:val="00CB28AD"/>
    <w:rsid w:val="00CB2C4C"/>
    <w:rsid w:val="00CB2C5B"/>
    <w:rsid w:val="00CB79EA"/>
    <w:rsid w:val="00CC684D"/>
    <w:rsid w:val="00CC6FB4"/>
    <w:rsid w:val="00CC70D5"/>
    <w:rsid w:val="00CD1AAF"/>
    <w:rsid w:val="00CE2FD9"/>
    <w:rsid w:val="00CE481A"/>
    <w:rsid w:val="00CE5038"/>
    <w:rsid w:val="00CE7FDD"/>
    <w:rsid w:val="00CF1BD1"/>
    <w:rsid w:val="00CF25AC"/>
    <w:rsid w:val="00D02993"/>
    <w:rsid w:val="00D03D40"/>
    <w:rsid w:val="00D10246"/>
    <w:rsid w:val="00D11447"/>
    <w:rsid w:val="00D203EA"/>
    <w:rsid w:val="00D22749"/>
    <w:rsid w:val="00D244C3"/>
    <w:rsid w:val="00D311AD"/>
    <w:rsid w:val="00D416DA"/>
    <w:rsid w:val="00D4581A"/>
    <w:rsid w:val="00D50BD6"/>
    <w:rsid w:val="00D56E4C"/>
    <w:rsid w:val="00D71E4D"/>
    <w:rsid w:val="00D730CA"/>
    <w:rsid w:val="00D81C96"/>
    <w:rsid w:val="00D851AE"/>
    <w:rsid w:val="00D86698"/>
    <w:rsid w:val="00D86E79"/>
    <w:rsid w:val="00D872CD"/>
    <w:rsid w:val="00D90837"/>
    <w:rsid w:val="00D90B3F"/>
    <w:rsid w:val="00D90D6D"/>
    <w:rsid w:val="00D92BB9"/>
    <w:rsid w:val="00D9438D"/>
    <w:rsid w:val="00D96F7D"/>
    <w:rsid w:val="00DA0DC7"/>
    <w:rsid w:val="00DA1272"/>
    <w:rsid w:val="00DA7C99"/>
    <w:rsid w:val="00DB413F"/>
    <w:rsid w:val="00DB79D6"/>
    <w:rsid w:val="00DC08DA"/>
    <w:rsid w:val="00DC7E48"/>
    <w:rsid w:val="00DE2199"/>
    <w:rsid w:val="00DE3963"/>
    <w:rsid w:val="00DE4BDB"/>
    <w:rsid w:val="00DE68C6"/>
    <w:rsid w:val="00DF034B"/>
    <w:rsid w:val="00DF5C85"/>
    <w:rsid w:val="00DF6E25"/>
    <w:rsid w:val="00DF7D14"/>
    <w:rsid w:val="00E024FB"/>
    <w:rsid w:val="00E03319"/>
    <w:rsid w:val="00E04699"/>
    <w:rsid w:val="00E075C2"/>
    <w:rsid w:val="00E21CA7"/>
    <w:rsid w:val="00E256D7"/>
    <w:rsid w:val="00E25C93"/>
    <w:rsid w:val="00E26FE3"/>
    <w:rsid w:val="00E2738E"/>
    <w:rsid w:val="00E27F52"/>
    <w:rsid w:val="00E306DD"/>
    <w:rsid w:val="00E3231A"/>
    <w:rsid w:val="00E404DE"/>
    <w:rsid w:val="00E50539"/>
    <w:rsid w:val="00E50F20"/>
    <w:rsid w:val="00E56583"/>
    <w:rsid w:val="00E60A75"/>
    <w:rsid w:val="00E60D0E"/>
    <w:rsid w:val="00E7033E"/>
    <w:rsid w:val="00E712EB"/>
    <w:rsid w:val="00E727D4"/>
    <w:rsid w:val="00E81567"/>
    <w:rsid w:val="00E81804"/>
    <w:rsid w:val="00E84581"/>
    <w:rsid w:val="00E90A14"/>
    <w:rsid w:val="00E90B3F"/>
    <w:rsid w:val="00E91088"/>
    <w:rsid w:val="00E932EC"/>
    <w:rsid w:val="00E978C7"/>
    <w:rsid w:val="00EA2898"/>
    <w:rsid w:val="00EA3C6D"/>
    <w:rsid w:val="00EA52B9"/>
    <w:rsid w:val="00EA700C"/>
    <w:rsid w:val="00EA749E"/>
    <w:rsid w:val="00EA7826"/>
    <w:rsid w:val="00EB0BEA"/>
    <w:rsid w:val="00EB144D"/>
    <w:rsid w:val="00EB1FD0"/>
    <w:rsid w:val="00EB32B8"/>
    <w:rsid w:val="00EB4EBF"/>
    <w:rsid w:val="00EC65F3"/>
    <w:rsid w:val="00ED464D"/>
    <w:rsid w:val="00ED6C80"/>
    <w:rsid w:val="00EE263C"/>
    <w:rsid w:val="00EE37CD"/>
    <w:rsid w:val="00EE5945"/>
    <w:rsid w:val="00EF029B"/>
    <w:rsid w:val="00EF14D9"/>
    <w:rsid w:val="00EF6C0A"/>
    <w:rsid w:val="00F023EC"/>
    <w:rsid w:val="00F05365"/>
    <w:rsid w:val="00F06647"/>
    <w:rsid w:val="00F113B0"/>
    <w:rsid w:val="00F1284A"/>
    <w:rsid w:val="00F1557A"/>
    <w:rsid w:val="00F1630F"/>
    <w:rsid w:val="00F20FCB"/>
    <w:rsid w:val="00F22480"/>
    <w:rsid w:val="00F22BA4"/>
    <w:rsid w:val="00F26886"/>
    <w:rsid w:val="00F32192"/>
    <w:rsid w:val="00F33C0C"/>
    <w:rsid w:val="00F34A51"/>
    <w:rsid w:val="00F35F57"/>
    <w:rsid w:val="00F370BD"/>
    <w:rsid w:val="00F427B8"/>
    <w:rsid w:val="00F44016"/>
    <w:rsid w:val="00F44509"/>
    <w:rsid w:val="00F44B9C"/>
    <w:rsid w:val="00F50667"/>
    <w:rsid w:val="00F51871"/>
    <w:rsid w:val="00F52314"/>
    <w:rsid w:val="00F54497"/>
    <w:rsid w:val="00F627C3"/>
    <w:rsid w:val="00F64E68"/>
    <w:rsid w:val="00F6599A"/>
    <w:rsid w:val="00F7392D"/>
    <w:rsid w:val="00F830F0"/>
    <w:rsid w:val="00F84D01"/>
    <w:rsid w:val="00F9193A"/>
    <w:rsid w:val="00F94961"/>
    <w:rsid w:val="00FA10E5"/>
    <w:rsid w:val="00FB312B"/>
    <w:rsid w:val="00FB46BD"/>
    <w:rsid w:val="00FC0EE1"/>
    <w:rsid w:val="00FC4F7A"/>
    <w:rsid w:val="00FC6BD4"/>
    <w:rsid w:val="00FC790D"/>
    <w:rsid w:val="00FD151A"/>
    <w:rsid w:val="00FD2092"/>
    <w:rsid w:val="00FD44A7"/>
    <w:rsid w:val="00FD6054"/>
    <w:rsid w:val="00FD7B01"/>
    <w:rsid w:val="00FE0E27"/>
    <w:rsid w:val="00FE14BE"/>
    <w:rsid w:val="00FE1DA4"/>
    <w:rsid w:val="00FE2948"/>
    <w:rsid w:val="00FF2865"/>
    <w:rsid w:val="00FF309D"/>
    <w:rsid w:val="00FF6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A1A7"/>
  <w15:docId w15:val="{80585237-401C-0B43-B696-E10ECCAA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character" w:styleId="Hyperlink">
    <w:name w:val="Hyperlink"/>
    <w:basedOn w:val="DefaultParagraphFont"/>
    <w:uiPriority w:val="99"/>
    <w:unhideWhenUsed/>
    <w:rsid w:val="00BD13CF"/>
    <w:rPr>
      <w:color w:val="0000FF"/>
      <w:u w:val="single"/>
    </w:rPr>
  </w:style>
  <w:style w:type="character" w:styleId="FollowedHyperlink">
    <w:name w:val="FollowedHyperlink"/>
    <w:basedOn w:val="DefaultParagraphFont"/>
    <w:uiPriority w:val="99"/>
    <w:semiHidden/>
    <w:unhideWhenUsed/>
    <w:rsid w:val="000A58C3"/>
    <w:rPr>
      <w:color w:val="800080"/>
      <w:u w:val="single"/>
    </w:rPr>
  </w:style>
  <w:style w:type="paragraph" w:styleId="BalloonText">
    <w:name w:val="Balloon Text"/>
    <w:basedOn w:val="Normal"/>
    <w:link w:val="BalloonTextChar"/>
    <w:uiPriority w:val="99"/>
    <w:semiHidden/>
    <w:unhideWhenUsed/>
    <w:rsid w:val="00FE1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DA4"/>
    <w:rPr>
      <w:rFonts w:ascii="Tahoma" w:hAnsi="Tahoma" w:cs="Tahoma"/>
      <w:sz w:val="16"/>
      <w:szCs w:val="16"/>
    </w:rPr>
  </w:style>
  <w:style w:type="paragraph" w:styleId="ListParagraph">
    <w:name w:val="List Paragraph"/>
    <w:basedOn w:val="Normal"/>
    <w:uiPriority w:val="34"/>
    <w:qFormat/>
    <w:rsid w:val="00B0340C"/>
    <w:pPr>
      <w:spacing w:before="100" w:beforeAutospacing="1" w:after="0" w:line="240" w:lineRule="auto"/>
      <w:ind w:left="720"/>
      <w:contextualSpacing/>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 Abdullah</cp:lastModifiedBy>
  <cp:revision>2</cp:revision>
  <cp:lastPrinted>2018-11-15T08:56:00Z</cp:lastPrinted>
  <dcterms:created xsi:type="dcterms:W3CDTF">2018-11-15T09:04:00Z</dcterms:created>
  <dcterms:modified xsi:type="dcterms:W3CDTF">2018-11-15T09:04:00Z</dcterms:modified>
</cp:coreProperties>
</file>